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6F" w:rsidRPr="00086719" w:rsidRDefault="00B7186F" w:rsidP="00B7186F">
      <w:pPr>
        <w:rPr>
          <w:lang w:val="fr-CA"/>
        </w:rPr>
      </w:pPr>
      <w:bookmarkStart w:id="0" w:name="_Toc234725469"/>
      <w:bookmarkStart w:id="1" w:name="_Toc242846540"/>
    </w:p>
    <w:p w:rsidR="00B7186F" w:rsidRPr="00086719" w:rsidRDefault="00B7186F" w:rsidP="00B7186F">
      <w:pPr>
        <w:rPr>
          <w:lang w:val="fr-CA"/>
        </w:rPr>
      </w:pPr>
    </w:p>
    <w:p w:rsidR="00B7186F" w:rsidRPr="00086719" w:rsidRDefault="00B7186F" w:rsidP="00B7186F">
      <w:pPr>
        <w:rPr>
          <w:lang w:val="fr-CA"/>
        </w:rPr>
      </w:pPr>
    </w:p>
    <w:p w:rsidR="006E4D12" w:rsidRPr="00086719" w:rsidRDefault="006E4D12" w:rsidP="006E4D12">
      <w:pPr>
        <w:rPr>
          <w:lang w:val="fr-CA"/>
        </w:rPr>
      </w:pPr>
    </w:p>
    <w:p w:rsidR="006E4D12" w:rsidRPr="00086719" w:rsidRDefault="006E4D12" w:rsidP="006E4D12">
      <w:pPr>
        <w:rPr>
          <w:lang w:val="fr-CA"/>
        </w:rPr>
      </w:pPr>
    </w:p>
    <w:p w:rsidR="006E4D12" w:rsidRPr="00086719" w:rsidRDefault="0096227F" w:rsidP="006E4D12">
      <w:pPr>
        <w:jc w:val="right"/>
        <w:rPr>
          <w:b/>
          <w:sz w:val="32"/>
          <w:szCs w:val="32"/>
          <w:lang w:val="fr-CA"/>
        </w:rPr>
      </w:pPr>
      <w:r w:rsidRPr="00086719">
        <w:rPr>
          <w:b/>
          <w:sz w:val="32"/>
          <w:szCs w:val="32"/>
          <w:lang w:val="fr-CA"/>
        </w:rPr>
        <w:t>Trousse de d</w:t>
      </w:r>
      <w:r w:rsidR="00C11272" w:rsidRPr="00086719">
        <w:rPr>
          <w:b/>
          <w:sz w:val="32"/>
          <w:szCs w:val="32"/>
          <w:lang w:val="fr-CA"/>
        </w:rPr>
        <w:t>éploiement</w:t>
      </w:r>
    </w:p>
    <w:p w:rsidR="006E4D12" w:rsidRPr="00086719" w:rsidRDefault="00E80FB2" w:rsidP="006E4D12">
      <w:pPr>
        <w:jc w:val="right"/>
        <w:rPr>
          <w:b/>
          <w:sz w:val="32"/>
          <w:szCs w:val="32"/>
          <w:lang w:val="fr-CA"/>
        </w:rPr>
      </w:pPr>
      <w:r>
        <w:rPr>
          <w:b/>
          <w:sz w:val="32"/>
          <w:szCs w:val="32"/>
          <w:lang w:val="fr-CA"/>
        </w:rPr>
        <w:t>&lt;</w:t>
      </w:r>
      <w:r w:rsidR="00FF09DD">
        <w:rPr>
          <w:b/>
          <w:sz w:val="32"/>
          <w:szCs w:val="32"/>
          <w:lang w:val="fr-CA"/>
        </w:rPr>
        <w:t xml:space="preserve"> Titre</w:t>
      </w:r>
      <w:r>
        <w:rPr>
          <w:b/>
          <w:sz w:val="32"/>
          <w:szCs w:val="32"/>
          <w:lang w:val="fr-CA"/>
        </w:rPr>
        <w:t xml:space="preserve"> &gt;</w:t>
      </w:r>
    </w:p>
    <w:p w:rsidR="006E4D12" w:rsidRPr="00086719" w:rsidRDefault="00FF09DD" w:rsidP="006E4D12">
      <w:pPr>
        <w:jc w:val="right"/>
        <w:rPr>
          <w:b/>
          <w:sz w:val="32"/>
          <w:szCs w:val="32"/>
          <w:lang w:val="fr-CA"/>
        </w:rPr>
      </w:pPr>
      <w:r>
        <w:rPr>
          <w:b/>
          <w:sz w:val="32"/>
          <w:szCs w:val="32"/>
          <w:lang w:val="fr-CA"/>
        </w:rPr>
        <w:t>Profil</w:t>
      </w:r>
      <w:r w:rsidR="00E80FB2">
        <w:rPr>
          <w:b/>
          <w:sz w:val="32"/>
          <w:szCs w:val="32"/>
          <w:lang w:val="fr-CA"/>
        </w:rPr>
        <w:t xml:space="preserve"> basique</w:t>
      </w:r>
    </w:p>
    <w:p w:rsidR="006E4D12" w:rsidRPr="00086719" w:rsidRDefault="006E4D12" w:rsidP="006E4D12">
      <w:pPr>
        <w:pStyle w:val="Title"/>
        <w:spacing w:line="240" w:lineRule="auto"/>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E4D12" w:rsidRPr="00086719" w:rsidTr="001F4E39">
        <w:trPr>
          <w:trHeight w:val="4367"/>
        </w:trPr>
        <w:tc>
          <w:tcPr>
            <w:tcW w:w="10031" w:type="dxa"/>
          </w:tcPr>
          <w:p w:rsidR="006E4D12" w:rsidRPr="00086719" w:rsidRDefault="00B600D3" w:rsidP="00666F57">
            <w:pPr>
              <w:rPr>
                <w:b/>
                <w:lang w:val="fr-CA"/>
              </w:rPr>
            </w:pPr>
            <w:r w:rsidRPr="00086719">
              <w:rPr>
                <w:b/>
                <w:lang w:val="fr-CA"/>
              </w:rPr>
              <w:t>Remarque</w:t>
            </w:r>
            <w:r w:rsidR="006E4D12" w:rsidRPr="00086719">
              <w:rPr>
                <w:b/>
                <w:lang w:val="fr-CA"/>
              </w:rPr>
              <w:t>:</w:t>
            </w:r>
          </w:p>
          <w:p w:rsidR="006E4D12" w:rsidRPr="00086719" w:rsidRDefault="00B600D3" w:rsidP="00666F57">
            <w:pPr>
              <w:autoSpaceDE w:val="0"/>
              <w:autoSpaceDN w:val="0"/>
              <w:adjustRightInd w:val="0"/>
              <w:spacing w:after="0"/>
              <w:rPr>
                <w:rFonts w:cs="Arial"/>
                <w:lang w:val="fr-CA" w:eastAsia="fr-CA"/>
              </w:rPr>
            </w:pPr>
            <w:r w:rsidRPr="00086719">
              <w:rPr>
                <w:rFonts w:cs="Arial"/>
                <w:lang w:val="fr-CA" w:eastAsia="fr-CA"/>
              </w:rPr>
              <w:t xml:space="preserve">Ce document est </w:t>
            </w:r>
            <w:r w:rsidR="004F5AAA" w:rsidRPr="00086719">
              <w:rPr>
                <w:rFonts w:cs="Arial"/>
                <w:lang w:val="fr-CA" w:eastAsia="fr-CA"/>
              </w:rPr>
              <w:t xml:space="preserve">la </w:t>
            </w:r>
            <w:r w:rsidRPr="00086719">
              <w:rPr>
                <w:rFonts w:cs="Arial"/>
                <w:lang w:val="fr-CA" w:eastAsia="fr-CA"/>
              </w:rPr>
              <w:t>propriété intellectuelle de l’organisation</w:t>
            </w:r>
            <w:r w:rsidR="004F5AAA" w:rsidRPr="00086719">
              <w:rPr>
                <w:rFonts w:cs="Arial"/>
                <w:lang w:val="fr-CA" w:eastAsia="fr-CA"/>
              </w:rPr>
              <w:t xml:space="preserve"> des </w:t>
            </w:r>
            <w:r w:rsidRPr="00086719">
              <w:rPr>
                <w:rFonts w:cs="Arial"/>
                <w:lang w:val="fr-CA" w:eastAsia="fr-CA"/>
              </w:rPr>
              <w:t>auteur</w:t>
            </w:r>
            <w:r w:rsidR="004F5AAA" w:rsidRPr="00086719">
              <w:rPr>
                <w:rFonts w:cs="Arial"/>
                <w:lang w:val="fr-CA" w:eastAsia="fr-CA"/>
              </w:rPr>
              <w:t>s</w:t>
            </w:r>
            <w:r w:rsidRPr="00086719">
              <w:rPr>
                <w:rFonts w:cs="Arial"/>
                <w:lang w:val="fr-CA" w:eastAsia="fr-CA"/>
              </w:rPr>
              <w:t>. Ce</w:t>
            </w:r>
            <w:r w:rsidR="004F5AAA" w:rsidRPr="00086719">
              <w:rPr>
                <w:rFonts w:cs="Arial"/>
                <w:lang w:val="fr-CA" w:eastAsia="fr-CA"/>
              </w:rPr>
              <w:t>pendant, l’information de</w:t>
            </w:r>
            <w:r w:rsidR="0050097B" w:rsidRPr="00086719">
              <w:rPr>
                <w:rFonts w:cs="Arial"/>
                <w:lang w:val="fr-CA" w:eastAsia="fr-CA"/>
              </w:rPr>
              <w:t xml:space="preserve"> ce document peut être utilisée</w:t>
            </w:r>
            <w:r w:rsidRPr="00086719">
              <w:rPr>
                <w:rFonts w:cs="Arial"/>
                <w:lang w:val="fr-CA" w:eastAsia="fr-CA"/>
              </w:rPr>
              <w:t xml:space="preserve"> de manière libre.</w:t>
            </w:r>
            <w:r w:rsidR="006E4D12" w:rsidRPr="00086719">
              <w:rPr>
                <w:rFonts w:cs="Arial"/>
                <w:lang w:val="fr-CA" w:eastAsia="fr-CA"/>
              </w:rPr>
              <w:t xml:space="preserve"> </w:t>
            </w:r>
            <w:r w:rsidR="004945DE" w:rsidRPr="00086719">
              <w:rPr>
                <w:rFonts w:cs="Arial"/>
                <w:lang w:val="fr-CA" w:eastAsia="fr-CA"/>
              </w:rPr>
              <w:t xml:space="preserve">La distribution du document complet ou des parties individuelles est autorisée pour l’utilisation </w:t>
            </w:r>
            <w:r w:rsidR="001C12F5" w:rsidRPr="00086719">
              <w:rPr>
                <w:rFonts w:cs="Arial"/>
                <w:lang w:val="fr-CA" w:eastAsia="fr-CA"/>
              </w:rPr>
              <w:t>non commerciale</w:t>
            </w:r>
            <w:r w:rsidR="004945DE" w:rsidRPr="00086719">
              <w:rPr>
                <w:rFonts w:cs="Arial"/>
                <w:lang w:val="fr-CA" w:eastAsia="fr-CA"/>
              </w:rPr>
              <w:t xml:space="preserve"> </w:t>
            </w:r>
            <w:r w:rsidR="001C12F5" w:rsidRPr="00086719">
              <w:rPr>
                <w:rFonts w:cs="Arial"/>
                <w:lang w:val="fr-CA" w:eastAsia="fr-CA"/>
              </w:rPr>
              <w:t xml:space="preserve">pourvue </w:t>
            </w:r>
            <w:r w:rsidR="004945DE" w:rsidRPr="00086719">
              <w:rPr>
                <w:rFonts w:cs="Arial"/>
                <w:lang w:val="fr-CA" w:eastAsia="fr-CA"/>
              </w:rPr>
              <w:t xml:space="preserve">que </w:t>
            </w:r>
            <w:r w:rsidR="001C12F5" w:rsidRPr="00086719">
              <w:rPr>
                <w:rFonts w:cs="Arial"/>
                <w:lang w:val="fr-CA" w:eastAsia="fr-CA"/>
              </w:rPr>
              <w:t xml:space="preserve">la </w:t>
            </w:r>
            <w:r w:rsidR="004945DE" w:rsidRPr="00086719">
              <w:rPr>
                <w:rFonts w:cs="Arial"/>
                <w:lang w:val="fr-CA" w:eastAsia="fr-CA"/>
              </w:rPr>
              <w:t>noti</w:t>
            </w:r>
            <w:r w:rsidR="003D618F" w:rsidRPr="00086719">
              <w:rPr>
                <w:rFonts w:cs="Arial"/>
                <w:lang w:val="fr-CA" w:eastAsia="fr-CA"/>
              </w:rPr>
              <w:t xml:space="preserve">fication </w:t>
            </w:r>
            <w:r w:rsidR="001C12F5" w:rsidRPr="00086719">
              <w:rPr>
                <w:rFonts w:cs="Arial"/>
                <w:lang w:val="fr-CA" w:eastAsia="fr-CA"/>
              </w:rPr>
              <w:t xml:space="preserve">suivante </w:t>
            </w:r>
            <w:r w:rsidR="003D618F" w:rsidRPr="00086719">
              <w:rPr>
                <w:rFonts w:cs="Arial"/>
                <w:lang w:val="fr-CA" w:eastAsia="fr-CA"/>
              </w:rPr>
              <w:t>légale soit mentionnée :</w:t>
            </w:r>
            <w:r w:rsidR="006E4D12" w:rsidRPr="00086719">
              <w:rPr>
                <w:rFonts w:cs="Arial"/>
                <w:lang w:val="fr-CA" w:eastAsia="fr-CA"/>
              </w:rPr>
              <w:t xml:space="preserve"> </w:t>
            </w:r>
          </w:p>
          <w:p w:rsidR="006E4D12" w:rsidRPr="00086719" w:rsidRDefault="006E4D12" w:rsidP="00666F57">
            <w:pPr>
              <w:autoSpaceDE w:val="0"/>
              <w:autoSpaceDN w:val="0"/>
              <w:adjustRightInd w:val="0"/>
              <w:spacing w:after="0"/>
              <w:rPr>
                <w:rFonts w:cs="Arial"/>
                <w:lang w:val="fr-CA" w:eastAsia="fr-CA"/>
              </w:rPr>
            </w:pPr>
          </w:p>
          <w:p w:rsidR="0035165A" w:rsidRPr="00086719" w:rsidRDefault="0035165A" w:rsidP="0035165A">
            <w:pPr>
              <w:autoSpaceDE w:val="0"/>
              <w:autoSpaceDN w:val="0"/>
              <w:adjustRightInd w:val="0"/>
              <w:spacing w:after="0"/>
              <w:rPr>
                <w:rFonts w:cs="Arial"/>
                <w:lang w:val="fr-CA" w:eastAsia="fr-CA"/>
              </w:rPr>
            </w:pPr>
            <w:r w:rsidRPr="00086719">
              <w:rPr>
                <w:rFonts w:cs="Arial"/>
                <w:lang w:val="fr-CA" w:eastAsia="fr-CA"/>
              </w:rPr>
              <w:t xml:space="preserve">© </w:t>
            </w:r>
            <w:r w:rsidR="001C12F5" w:rsidRPr="00086719">
              <w:rPr>
                <w:lang w:val="fr-CA"/>
              </w:rPr>
              <w:t>École de technologie supérieure</w:t>
            </w:r>
          </w:p>
          <w:p w:rsidR="006E4D12" w:rsidRPr="00086719" w:rsidRDefault="006E4D12" w:rsidP="00666F57">
            <w:pPr>
              <w:autoSpaceDE w:val="0"/>
              <w:autoSpaceDN w:val="0"/>
              <w:adjustRightInd w:val="0"/>
              <w:spacing w:after="0"/>
              <w:rPr>
                <w:rFonts w:cs="Arial"/>
                <w:lang w:val="fr-CA" w:eastAsia="fr-CA"/>
              </w:rPr>
            </w:pPr>
          </w:p>
          <w:p w:rsidR="0010308F" w:rsidRPr="00086719" w:rsidRDefault="006B2C90" w:rsidP="00666F57">
            <w:pPr>
              <w:autoSpaceDE w:val="0"/>
              <w:autoSpaceDN w:val="0"/>
              <w:adjustRightInd w:val="0"/>
              <w:spacing w:after="0"/>
              <w:rPr>
                <w:rFonts w:cs="Arial"/>
                <w:lang w:val="fr-CA" w:eastAsia="fr-CA"/>
              </w:rPr>
            </w:pPr>
            <w:r w:rsidRPr="00086719">
              <w:rPr>
                <w:rFonts w:cs="Arial"/>
                <w:lang w:val="fr-CA" w:eastAsia="fr-CA"/>
              </w:rPr>
              <w:t>L’utilisation commerciale de ce document est strictement interdite. Ce document est distribué afin d’augmenter l’échange d’information technique et scientifique.</w:t>
            </w:r>
          </w:p>
          <w:p w:rsidR="006B2C90" w:rsidRPr="00086719" w:rsidRDefault="006B2C90" w:rsidP="00666F57">
            <w:pPr>
              <w:autoSpaceDE w:val="0"/>
              <w:autoSpaceDN w:val="0"/>
              <w:adjustRightInd w:val="0"/>
              <w:spacing w:after="0"/>
              <w:rPr>
                <w:rFonts w:cs="Arial"/>
                <w:lang w:val="fr-CA" w:eastAsia="fr-CA"/>
              </w:rPr>
            </w:pPr>
            <w:r w:rsidRPr="00086719">
              <w:rPr>
                <w:rFonts w:cs="Arial"/>
                <w:lang w:val="fr-CA" w:eastAsia="fr-CA"/>
              </w:rPr>
              <w:t xml:space="preserve"> </w:t>
            </w:r>
          </w:p>
          <w:p w:rsidR="0010308F" w:rsidRPr="00086719" w:rsidRDefault="0010308F" w:rsidP="00F25B4F">
            <w:pPr>
              <w:autoSpaceDE w:val="0"/>
              <w:autoSpaceDN w:val="0"/>
              <w:adjustRightInd w:val="0"/>
              <w:spacing w:after="0"/>
              <w:rPr>
                <w:rFonts w:cs="Arial"/>
                <w:lang w:val="fr-CA" w:eastAsia="fr-CA"/>
              </w:rPr>
            </w:pPr>
            <w:r w:rsidRPr="00086719">
              <w:rPr>
                <w:lang w:val="fr-CA"/>
              </w:rPr>
              <w:t>Ce matériel est fourni «tel quel».</w:t>
            </w:r>
            <w:r w:rsidR="00514392" w:rsidRPr="00086719">
              <w:rPr>
                <w:lang w:val="fr-CA"/>
              </w:rPr>
              <w:t xml:space="preserve"> </w:t>
            </w:r>
            <w:r w:rsidRPr="00086719">
              <w:rPr>
                <w:lang w:val="fr-CA"/>
              </w:rPr>
              <w:t xml:space="preserve">L'auteur n’offre aucune garantie d'aucune sorte, </w:t>
            </w:r>
            <w:r w:rsidR="005A31DC" w:rsidRPr="00086719">
              <w:rPr>
                <w:lang w:val="fr-CA"/>
              </w:rPr>
              <w:t xml:space="preserve">explicite </w:t>
            </w:r>
            <w:r w:rsidRPr="00086719">
              <w:rPr>
                <w:lang w:val="fr-CA"/>
              </w:rPr>
              <w:t xml:space="preserve">ou implicite, </w:t>
            </w:r>
            <w:r w:rsidR="00A228C5" w:rsidRPr="00086719">
              <w:rPr>
                <w:lang w:val="fr-CA"/>
              </w:rPr>
              <w:t>quant à toute question, y compris, mais sans s'y limiter, à la garantie de performance, à l'usage ou de qualité marchande, l'exclusivité, ou les résultats obtenus par l'utilisation du matériel.</w:t>
            </w:r>
          </w:p>
          <w:p w:rsidR="00F25B4F" w:rsidRPr="00086719" w:rsidRDefault="00D37FD6" w:rsidP="00F25B4F">
            <w:pPr>
              <w:autoSpaceDE w:val="0"/>
              <w:autoSpaceDN w:val="0"/>
              <w:adjustRightInd w:val="0"/>
              <w:spacing w:after="0"/>
              <w:rPr>
                <w:rFonts w:cs="Arial"/>
                <w:lang w:val="fr-CA" w:eastAsia="fr-CA"/>
              </w:rPr>
            </w:pPr>
            <w:r w:rsidRPr="00086719">
              <w:rPr>
                <w:rFonts w:cs="Arial"/>
                <w:lang w:val="fr-CA" w:eastAsia="fr-CA"/>
              </w:rPr>
              <w:t xml:space="preserve"> </w:t>
            </w:r>
            <w:r w:rsidR="00264306" w:rsidRPr="00086719">
              <w:rPr>
                <w:rFonts w:cs="Arial"/>
                <w:lang w:val="fr-CA" w:eastAsia="fr-CA"/>
              </w:rPr>
              <w:t xml:space="preserve">     </w:t>
            </w:r>
          </w:p>
          <w:p w:rsidR="006E4D12" w:rsidRPr="00086719" w:rsidRDefault="007D562A" w:rsidP="005A31DC">
            <w:pPr>
              <w:autoSpaceDE w:val="0"/>
              <w:autoSpaceDN w:val="0"/>
              <w:adjustRightInd w:val="0"/>
              <w:spacing w:after="0"/>
              <w:rPr>
                <w:rFonts w:cs="Arial"/>
                <w:lang w:val="fr-CA" w:eastAsia="fr-CA"/>
              </w:rPr>
            </w:pPr>
            <w:r w:rsidRPr="00086719">
              <w:rPr>
                <w:rFonts w:cs="Arial"/>
                <w:lang w:val="fr-CA" w:eastAsia="fr-CA"/>
              </w:rPr>
              <w:t xml:space="preserve">Les processus décrits dans cette trousse de </w:t>
            </w:r>
            <w:r w:rsidR="005B2AD5" w:rsidRPr="00086719">
              <w:rPr>
                <w:rFonts w:cs="Arial"/>
                <w:lang w:val="fr-CA" w:eastAsia="fr-CA"/>
              </w:rPr>
              <w:t>déploie</w:t>
            </w:r>
            <w:r w:rsidR="004F5AAA" w:rsidRPr="00086719">
              <w:rPr>
                <w:rFonts w:cs="Arial"/>
                <w:lang w:val="fr-CA" w:eastAsia="fr-CA"/>
              </w:rPr>
              <w:t>ment ne visent pas</w:t>
            </w:r>
            <w:r w:rsidRPr="00086719">
              <w:rPr>
                <w:rFonts w:cs="Arial"/>
                <w:lang w:val="fr-CA" w:eastAsia="fr-CA"/>
              </w:rPr>
              <w:t xml:space="preserve"> à </w:t>
            </w:r>
            <w:r w:rsidR="005B2AD5" w:rsidRPr="00086719">
              <w:rPr>
                <w:rFonts w:cs="Arial"/>
                <w:lang w:val="fr-CA" w:eastAsia="fr-CA"/>
              </w:rPr>
              <w:t>empêcher</w:t>
            </w:r>
            <w:r w:rsidRPr="00086719">
              <w:rPr>
                <w:rFonts w:cs="Arial"/>
                <w:lang w:val="fr-CA" w:eastAsia="fr-CA"/>
              </w:rPr>
              <w:t xml:space="preserve"> ou </w:t>
            </w:r>
            <w:r w:rsidR="004F5AAA" w:rsidRPr="00086719">
              <w:rPr>
                <w:rFonts w:cs="Arial"/>
                <w:lang w:val="fr-CA" w:eastAsia="fr-CA"/>
              </w:rPr>
              <w:t xml:space="preserve">à </w:t>
            </w:r>
            <w:r w:rsidRPr="00086719">
              <w:rPr>
                <w:rFonts w:cs="Arial"/>
                <w:lang w:val="fr-CA" w:eastAsia="fr-CA"/>
              </w:rPr>
              <w:t>décourager</w:t>
            </w:r>
            <w:r w:rsidR="004F5AAA" w:rsidRPr="00086719">
              <w:rPr>
                <w:rFonts w:cs="Arial"/>
                <w:lang w:val="fr-CA" w:eastAsia="fr-CA"/>
              </w:rPr>
              <w:t xml:space="preserve"> l’utilisation de</w:t>
            </w:r>
            <w:r w:rsidRPr="00086719">
              <w:rPr>
                <w:rFonts w:cs="Arial"/>
                <w:lang w:val="fr-CA" w:eastAsia="fr-CA"/>
              </w:rPr>
              <w:t xml:space="preserve"> processus additionnels </w:t>
            </w:r>
            <w:r w:rsidR="005A31DC" w:rsidRPr="00086719">
              <w:rPr>
                <w:rFonts w:cs="Arial"/>
                <w:lang w:val="fr-CA" w:eastAsia="fr-CA"/>
              </w:rPr>
              <w:t>dont</w:t>
            </w:r>
            <w:r w:rsidRPr="00086719">
              <w:rPr>
                <w:rFonts w:cs="Arial"/>
                <w:lang w:val="fr-CA" w:eastAsia="fr-CA"/>
              </w:rPr>
              <w:t xml:space="preserve"> les </w:t>
            </w:r>
            <w:r w:rsidR="0040262B" w:rsidRPr="00086719">
              <w:rPr>
                <w:rFonts w:cs="Arial"/>
                <w:lang w:val="fr-CA" w:eastAsia="fr-CA"/>
              </w:rPr>
              <w:t>t</w:t>
            </w:r>
            <w:r w:rsidRPr="00086719">
              <w:rPr>
                <w:rFonts w:cs="Arial"/>
                <w:lang w:val="fr-CA" w:eastAsia="fr-CA"/>
              </w:rPr>
              <w:t xml:space="preserve">rès </w:t>
            </w:r>
            <w:r w:rsidR="0040262B" w:rsidRPr="00086719">
              <w:rPr>
                <w:rFonts w:cs="Arial"/>
                <w:lang w:val="fr-CA" w:eastAsia="fr-CA"/>
              </w:rPr>
              <w:t>p</w:t>
            </w:r>
            <w:r w:rsidRPr="00086719">
              <w:rPr>
                <w:rFonts w:cs="Arial"/>
                <w:lang w:val="fr-CA" w:eastAsia="fr-CA"/>
              </w:rPr>
              <w:t xml:space="preserve">etits </w:t>
            </w:r>
            <w:r w:rsidR="0040262B" w:rsidRPr="00086719">
              <w:rPr>
                <w:rFonts w:cs="Arial"/>
                <w:lang w:val="fr-CA" w:eastAsia="fr-CA"/>
              </w:rPr>
              <w:t>o</w:t>
            </w:r>
            <w:r w:rsidR="005A31DC" w:rsidRPr="00086719">
              <w:rPr>
                <w:rFonts w:cs="Arial"/>
                <w:lang w:val="fr-CA" w:eastAsia="fr-CA"/>
              </w:rPr>
              <w:t>rganismes</w:t>
            </w:r>
            <w:r w:rsidRPr="00086719">
              <w:rPr>
                <w:rFonts w:cs="Arial"/>
                <w:lang w:val="fr-CA" w:eastAsia="fr-CA"/>
              </w:rPr>
              <w:t xml:space="preserve"> pourraient trouver utiles. </w:t>
            </w:r>
          </w:p>
        </w:tc>
      </w:tr>
    </w:tbl>
    <w:p w:rsidR="006E4D12" w:rsidRPr="00086719" w:rsidRDefault="006E4D12" w:rsidP="006E4D12">
      <w:pPr>
        <w:rPr>
          <w:lang w:val="fr-CA"/>
        </w:rPr>
      </w:pPr>
    </w:p>
    <w:p w:rsidR="006E4D12" w:rsidRPr="00086719" w:rsidRDefault="006E4D12" w:rsidP="006E4D12">
      <w:pPr>
        <w:rPr>
          <w:lang w:val="fr-C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7513"/>
      </w:tblGrid>
      <w:tr w:rsidR="006E4D12" w:rsidRPr="00086719" w:rsidTr="001F4E39">
        <w:trPr>
          <w:trHeight w:val="336"/>
        </w:trPr>
        <w:tc>
          <w:tcPr>
            <w:tcW w:w="2590" w:type="dxa"/>
            <w:vAlign w:val="center"/>
          </w:tcPr>
          <w:p w:rsidR="006E4D12" w:rsidRPr="00086719" w:rsidRDefault="006E4D12" w:rsidP="00666F57">
            <w:pPr>
              <w:jc w:val="left"/>
              <w:rPr>
                <w:b/>
                <w:lang w:val="fr-CA"/>
              </w:rPr>
            </w:pPr>
            <w:r w:rsidRPr="00086719">
              <w:rPr>
                <w:b/>
                <w:lang w:val="fr-CA"/>
              </w:rPr>
              <w:t>Au</w:t>
            </w:r>
            <w:r w:rsidR="009821BA" w:rsidRPr="00086719">
              <w:rPr>
                <w:b/>
                <w:lang w:val="fr-CA"/>
              </w:rPr>
              <w:t>teur</w:t>
            </w:r>
            <w:r w:rsidR="000A5F51">
              <w:rPr>
                <w:b/>
                <w:lang w:val="fr-CA"/>
              </w:rPr>
              <w:t>(</w:t>
            </w:r>
            <w:r w:rsidR="009821BA" w:rsidRPr="00086719">
              <w:rPr>
                <w:b/>
                <w:lang w:val="fr-CA"/>
              </w:rPr>
              <w:t>s</w:t>
            </w:r>
            <w:r w:rsidR="000A5F51">
              <w:rPr>
                <w:b/>
                <w:lang w:val="fr-CA"/>
              </w:rPr>
              <w:t>)</w:t>
            </w:r>
          </w:p>
        </w:tc>
        <w:tc>
          <w:tcPr>
            <w:tcW w:w="7513" w:type="dxa"/>
            <w:vAlign w:val="center"/>
          </w:tcPr>
          <w:p w:rsidR="007103B5" w:rsidRPr="00086719" w:rsidRDefault="00FF09DD" w:rsidP="007103B5">
            <w:pPr>
              <w:jc w:val="left"/>
              <w:rPr>
                <w:lang w:val="fr-CA"/>
              </w:rPr>
            </w:pPr>
            <w:r>
              <w:rPr>
                <w:lang w:val="fr-CA"/>
              </w:rPr>
              <w:t>Nom, Prénom,</w:t>
            </w:r>
            <w:r w:rsidR="009821BA" w:rsidRPr="00086719">
              <w:rPr>
                <w:lang w:val="fr-CA"/>
              </w:rPr>
              <w:t xml:space="preserve"> École de technologie supérieure (É</w:t>
            </w:r>
            <w:r w:rsidR="007103B5" w:rsidRPr="00086719">
              <w:rPr>
                <w:lang w:val="fr-CA"/>
              </w:rPr>
              <w:t>TS), (Canada)</w:t>
            </w:r>
            <w:r w:rsidR="007103B5" w:rsidRPr="00086719">
              <w:rPr>
                <w:i/>
                <w:color w:val="0000FF"/>
                <w:lang w:val="fr-CA"/>
              </w:rPr>
              <w:t xml:space="preserve">  </w:t>
            </w:r>
          </w:p>
          <w:p w:rsidR="006E4D12" w:rsidRPr="00086719" w:rsidRDefault="006E4D12" w:rsidP="007103B5">
            <w:pPr>
              <w:jc w:val="left"/>
              <w:rPr>
                <w:i/>
                <w:color w:val="0000FF"/>
                <w:lang w:val="fr-CA"/>
              </w:rPr>
            </w:pPr>
          </w:p>
        </w:tc>
      </w:tr>
      <w:tr w:rsidR="006E4D12" w:rsidRPr="00086719" w:rsidTr="001F4E39">
        <w:trPr>
          <w:trHeight w:val="336"/>
        </w:trPr>
        <w:tc>
          <w:tcPr>
            <w:tcW w:w="2590" w:type="dxa"/>
            <w:vAlign w:val="center"/>
          </w:tcPr>
          <w:p w:rsidR="006E4D12" w:rsidRPr="00086719" w:rsidRDefault="003D2AB1" w:rsidP="00666F57">
            <w:pPr>
              <w:jc w:val="left"/>
              <w:rPr>
                <w:b/>
                <w:lang w:val="fr-CA"/>
              </w:rPr>
            </w:pPr>
            <w:r w:rsidRPr="00086719">
              <w:rPr>
                <w:b/>
                <w:lang w:val="fr-CA"/>
              </w:rPr>
              <w:t>É</w:t>
            </w:r>
            <w:r w:rsidR="006E4D12" w:rsidRPr="00086719">
              <w:rPr>
                <w:b/>
                <w:lang w:val="fr-CA"/>
              </w:rPr>
              <w:t>dit</w:t>
            </w:r>
            <w:r w:rsidR="00D161CF" w:rsidRPr="00086719">
              <w:rPr>
                <w:b/>
                <w:lang w:val="fr-CA"/>
              </w:rPr>
              <w:t>eur</w:t>
            </w:r>
          </w:p>
        </w:tc>
        <w:tc>
          <w:tcPr>
            <w:tcW w:w="7513" w:type="dxa"/>
            <w:vAlign w:val="center"/>
          </w:tcPr>
          <w:p w:rsidR="006E4D12" w:rsidRPr="00086719" w:rsidRDefault="009821BA" w:rsidP="00666F57">
            <w:pPr>
              <w:jc w:val="left"/>
              <w:rPr>
                <w:lang w:val="fr-CA"/>
              </w:rPr>
            </w:pPr>
            <w:r w:rsidRPr="00086719">
              <w:rPr>
                <w:lang w:val="fr-CA"/>
              </w:rPr>
              <w:t>C. Y. LAPORTE – École de technologie supérieure (É</w:t>
            </w:r>
            <w:r w:rsidR="005C6F37" w:rsidRPr="00086719">
              <w:rPr>
                <w:lang w:val="fr-CA"/>
              </w:rPr>
              <w:t>TS), (Canada)</w:t>
            </w:r>
          </w:p>
        </w:tc>
      </w:tr>
      <w:tr w:rsidR="006E4D12" w:rsidRPr="00086719" w:rsidTr="001F4E39">
        <w:trPr>
          <w:trHeight w:val="319"/>
        </w:trPr>
        <w:tc>
          <w:tcPr>
            <w:tcW w:w="2590" w:type="dxa"/>
            <w:vAlign w:val="center"/>
          </w:tcPr>
          <w:p w:rsidR="006E4D12" w:rsidRPr="00086719" w:rsidRDefault="00D161CF" w:rsidP="00D161CF">
            <w:pPr>
              <w:jc w:val="left"/>
              <w:rPr>
                <w:b/>
                <w:lang w:val="fr-CA"/>
              </w:rPr>
            </w:pPr>
            <w:r w:rsidRPr="00086719">
              <w:rPr>
                <w:b/>
                <w:lang w:val="fr-CA"/>
              </w:rPr>
              <w:t>Date de cré</w:t>
            </w:r>
            <w:r w:rsidR="006E4D12" w:rsidRPr="00086719">
              <w:rPr>
                <w:b/>
                <w:lang w:val="fr-CA"/>
              </w:rPr>
              <w:t xml:space="preserve">ation </w:t>
            </w:r>
          </w:p>
        </w:tc>
        <w:tc>
          <w:tcPr>
            <w:tcW w:w="7513" w:type="dxa"/>
            <w:vAlign w:val="center"/>
          </w:tcPr>
          <w:p w:rsidR="006E4D12" w:rsidRPr="00086719" w:rsidRDefault="00FF09DD" w:rsidP="00666F57">
            <w:pPr>
              <w:jc w:val="left"/>
              <w:rPr>
                <w:lang w:val="fr-CA"/>
              </w:rPr>
            </w:pPr>
            <w:r>
              <w:rPr>
                <w:lang w:val="fr-CA"/>
              </w:rPr>
              <w:t>jj mois 201X</w:t>
            </w:r>
          </w:p>
        </w:tc>
      </w:tr>
      <w:tr w:rsidR="006E4D12" w:rsidRPr="00086719" w:rsidTr="001F4E39">
        <w:trPr>
          <w:trHeight w:val="319"/>
        </w:trPr>
        <w:tc>
          <w:tcPr>
            <w:tcW w:w="2590" w:type="dxa"/>
            <w:vAlign w:val="center"/>
          </w:tcPr>
          <w:p w:rsidR="006E4D12" w:rsidRPr="00086719" w:rsidRDefault="009821BA" w:rsidP="00D161CF">
            <w:pPr>
              <w:jc w:val="left"/>
              <w:rPr>
                <w:b/>
                <w:lang w:val="fr-CA"/>
              </w:rPr>
            </w:pPr>
            <w:r w:rsidRPr="00086719">
              <w:rPr>
                <w:b/>
                <w:lang w:val="fr-CA"/>
              </w:rPr>
              <w:t>Dernière</w:t>
            </w:r>
            <w:r w:rsidR="00D161CF" w:rsidRPr="00086719">
              <w:rPr>
                <w:b/>
                <w:lang w:val="fr-CA"/>
              </w:rPr>
              <w:t xml:space="preserve"> mis</w:t>
            </w:r>
            <w:r w:rsidRPr="00086719">
              <w:rPr>
                <w:b/>
                <w:lang w:val="fr-CA"/>
              </w:rPr>
              <w:t>e</w:t>
            </w:r>
            <w:r w:rsidR="00D161CF" w:rsidRPr="00086719">
              <w:rPr>
                <w:b/>
                <w:lang w:val="fr-CA"/>
              </w:rPr>
              <w:t xml:space="preserve"> à jour</w:t>
            </w:r>
          </w:p>
        </w:tc>
        <w:tc>
          <w:tcPr>
            <w:tcW w:w="7513" w:type="dxa"/>
            <w:vAlign w:val="center"/>
          </w:tcPr>
          <w:p w:rsidR="006E4D12" w:rsidRPr="00086719" w:rsidRDefault="00FF09DD" w:rsidP="00666F57">
            <w:pPr>
              <w:jc w:val="left"/>
              <w:rPr>
                <w:lang w:val="fr-CA"/>
              </w:rPr>
            </w:pPr>
            <w:r>
              <w:rPr>
                <w:lang w:val="fr-CA"/>
              </w:rPr>
              <w:t>Jj mois</w:t>
            </w:r>
            <w:r w:rsidR="002C1B1C">
              <w:rPr>
                <w:lang w:val="fr-CA"/>
              </w:rPr>
              <w:t xml:space="preserve"> </w:t>
            </w:r>
            <w:r w:rsidR="006E4D12" w:rsidRPr="00086719">
              <w:rPr>
                <w:lang w:val="fr-CA"/>
              </w:rPr>
              <w:t>201</w:t>
            </w:r>
            <w:r>
              <w:rPr>
                <w:lang w:val="fr-CA"/>
              </w:rPr>
              <w:t>X</w:t>
            </w:r>
          </w:p>
        </w:tc>
      </w:tr>
      <w:tr w:rsidR="006E4D12" w:rsidRPr="00086719" w:rsidTr="001F4E39">
        <w:trPr>
          <w:trHeight w:val="319"/>
        </w:trPr>
        <w:tc>
          <w:tcPr>
            <w:tcW w:w="2590" w:type="dxa"/>
            <w:vAlign w:val="center"/>
          </w:tcPr>
          <w:p w:rsidR="006E4D12" w:rsidRPr="00086719" w:rsidRDefault="009821BA" w:rsidP="00666F57">
            <w:pPr>
              <w:jc w:val="left"/>
              <w:rPr>
                <w:b/>
                <w:lang w:val="fr-CA"/>
              </w:rPr>
            </w:pPr>
            <w:r w:rsidRPr="00086719">
              <w:rPr>
                <w:b/>
                <w:lang w:val="fr-CA"/>
              </w:rPr>
              <w:t>Statut</w:t>
            </w:r>
          </w:p>
        </w:tc>
        <w:tc>
          <w:tcPr>
            <w:tcW w:w="7513" w:type="dxa"/>
            <w:vAlign w:val="center"/>
          </w:tcPr>
          <w:p w:rsidR="006E4D12" w:rsidRPr="00086719" w:rsidRDefault="00777E0A" w:rsidP="00666F57">
            <w:pPr>
              <w:jc w:val="left"/>
              <w:rPr>
                <w:lang w:val="fr-CA"/>
              </w:rPr>
            </w:pPr>
            <w:r w:rsidRPr="00086719">
              <w:rPr>
                <w:lang w:val="fr-CA"/>
              </w:rPr>
              <w:t>Ébauche</w:t>
            </w:r>
          </w:p>
        </w:tc>
      </w:tr>
      <w:tr w:rsidR="006E4D12" w:rsidRPr="00086719" w:rsidTr="001F4E39">
        <w:trPr>
          <w:trHeight w:val="336"/>
        </w:trPr>
        <w:tc>
          <w:tcPr>
            <w:tcW w:w="2590" w:type="dxa"/>
            <w:vAlign w:val="center"/>
          </w:tcPr>
          <w:p w:rsidR="006E4D12" w:rsidRPr="00086719" w:rsidRDefault="006E4D12" w:rsidP="00666F57">
            <w:pPr>
              <w:jc w:val="left"/>
              <w:rPr>
                <w:b/>
                <w:lang w:val="fr-CA"/>
              </w:rPr>
            </w:pPr>
            <w:r w:rsidRPr="00086719">
              <w:rPr>
                <w:b/>
                <w:lang w:val="fr-CA"/>
              </w:rPr>
              <w:t>Version</w:t>
            </w:r>
          </w:p>
        </w:tc>
        <w:tc>
          <w:tcPr>
            <w:tcW w:w="7513" w:type="dxa"/>
            <w:vAlign w:val="center"/>
          </w:tcPr>
          <w:p w:rsidR="006E4D12" w:rsidRPr="00312960" w:rsidRDefault="006E4D12" w:rsidP="00666F57">
            <w:pPr>
              <w:jc w:val="left"/>
              <w:rPr>
                <w:b/>
                <w:color w:val="FF0000"/>
                <w:lang w:val="fr-CA"/>
              </w:rPr>
            </w:pPr>
            <w:proofErr w:type="gramStart"/>
            <w:r w:rsidRPr="00312960">
              <w:rPr>
                <w:b/>
                <w:color w:val="FF0000"/>
                <w:lang w:val="fr-CA"/>
              </w:rPr>
              <w:t>0</w:t>
            </w:r>
            <w:r w:rsidR="00C74FDB" w:rsidRPr="00312960">
              <w:rPr>
                <w:b/>
                <w:color w:val="FF0000"/>
                <w:lang w:val="fr-CA"/>
              </w:rPr>
              <w:t>.</w:t>
            </w:r>
            <w:r w:rsidR="00FF09DD" w:rsidRPr="00312960">
              <w:rPr>
                <w:b/>
                <w:color w:val="FF0000"/>
                <w:lang w:val="fr-CA"/>
              </w:rPr>
              <w:t>X</w:t>
            </w:r>
            <w:proofErr w:type="gramEnd"/>
          </w:p>
        </w:tc>
      </w:tr>
    </w:tbl>
    <w:p w:rsidR="006E4D12" w:rsidRPr="00086719" w:rsidRDefault="006E4D12" w:rsidP="006E4D12">
      <w:pPr>
        <w:rPr>
          <w:lang w:val="fr-CA"/>
        </w:rPr>
      </w:pPr>
    </w:p>
    <w:p w:rsidR="006E4D12" w:rsidRPr="00086719" w:rsidRDefault="006E4D12" w:rsidP="00B7186F">
      <w:pPr>
        <w:rPr>
          <w:lang w:val="fr-CA"/>
        </w:rPr>
      </w:pPr>
    </w:p>
    <w:p w:rsidR="006E4D12" w:rsidRPr="00086719" w:rsidRDefault="006E4D12" w:rsidP="00B7186F">
      <w:pPr>
        <w:rPr>
          <w:lang w:val="fr-CA"/>
        </w:rPr>
      </w:pPr>
    </w:p>
    <w:p w:rsidR="006E4D12" w:rsidRPr="00086719" w:rsidRDefault="006E4D12" w:rsidP="00B7186F">
      <w:pPr>
        <w:rPr>
          <w:lang w:val="fr-CA"/>
        </w:rPr>
      </w:pPr>
    </w:p>
    <w:p w:rsidR="006E4D12" w:rsidRPr="00086719" w:rsidRDefault="006E4D12" w:rsidP="00B7186F">
      <w:pPr>
        <w:rPr>
          <w:lang w:val="fr-CA"/>
        </w:rPr>
      </w:pPr>
    </w:p>
    <w:p w:rsidR="00CA6E79" w:rsidRPr="00086719" w:rsidRDefault="00CA6E79" w:rsidP="00B7186F">
      <w:pPr>
        <w:rPr>
          <w:lang w:val="fr-CA"/>
        </w:rPr>
      </w:pPr>
    </w:p>
    <w:p w:rsidR="00C74FDB" w:rsidRPr="00086719" w:rsidRDefault="00C74FDB" w:rsidP="00B7186F">
      <w:pPr>
        <w:rPr>
          <w:lang w:val="fr-CA"/>
        </w:rPr>
      </w:pPr>
    </w:p>
    <w:p w:rsidR="00B7186F" w:rsidRPr="00086719" w:rsidRDefault="00EF75C4" w:rsidP="00B7186F">
      <w:pPr>
        <w:pStyle w:val="Information"/>
        <w:rPr>
          <w:lang w:val="fr-CA"/>
        </w:rPr>
      </w:pPr>
      <w:r w:rsidRPr="00086719">
        <w:rPr>
          <w:lang w:val="fr-CA"/>
        </w:rPr>
        <w:lastRenderedPageBreak/>
        <w:t>Historique</w:t>
      </w:r>
      <w:r w:rsidR="003714E7" w:rsidRPr="00086719">
        <w:rPr>
          <w:lang w:val="fr-CA"/>
        </w:rPr>
        <w:t xml:space="preserve"> de</w:t>
      </w:r>
      <w:r w:rsidRPr="00086719">
        <w:rPr>
          <w:lang w:val="fr-CA"/>
        </w:rPr>
        <w:t>s v</w:t>
      </w:r>
      <w:r w:rsidR="003714E7" w:rsidRPr="00086719">
        <w:rPr>
          <w:lang w:val="fr-CA"/>
        </w:rPr>
        <w:t xml:space="preserve">ersions </w:t>
      </w:r>
    </w:p>
    <w:p w:rsidR="00B7186F" w:rsidRPr="00086719" w:rsidRDefault="00B7186F" w:rsidP="00B7186F">
      <w:pPr>
        <w:rPr>
          <w:lang w:val="fr-CA"/>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122"/>
        <w:gridCol w:w="1654"/>
        <w:gridCol w:w="5451"/>
      </w:tblGrid>
      <w:tr w:rsidR="00B7186F" w:rsidRPr="00086719" w:rsidTr="00312960">
        <w:trPr>
          <w:trHeight w:val="348"/>
        </w:trPr>
        <w:tc>
          <w:tcPr>
            <w:tcW w:w="1805" w:type="dxa"/>
            <w:shd w:val="clear" w:color="auto" w:fill="E6E6E6"/>
            <w:vAlign w:val="center"/>
          </w:tcPr>
          <w:p w:rsidR="00B7186F" w:rsidRDefault="00B7186F" w:rsidP="00312960">
            <w:pPr>
              <w:jc w:val="center"/>
              <w:rPr>
                <w:b/>
                <w:lang w:val="fr-CA"/>
              </w:rPr>
            </w:pPr>
            <w:r w:rsidRPr="00086719">
              <w:rPr>
                <w:b/>
                <w:lang w:val="fr-CA"/>
              </w:rPr>
              <w:t>Date</w:t>
            </w:r>
          </w:p>
          <w:p w:rsidR="00C0591A" w:rsidRPr="00C0591A" w:rsidRDefault="00C0591A" w:rsidP="00312960">
            <w:pPr>
              <w:jc w:val="center"/>
              <w:rPr>
                <w:lang w:val="fr-CA"/>
              </w:rPr>
            </w:pPr>
            <w:r w:rsidRPr="00C0591A">
              <w:rPr>
                <w:lang w:val="fr-CA"/>
              </w:rPr>
              <w:t>(jj-mm-aaaa)</w:t>
            </w:r>
          </w:p>
        </w:tc>
        <w:tc>
          <w:tcPr>
            <w:tcW w:w="1122" w:type="dxa"/>
            <w:shd w:val="clear" w:color="auto" w:fill="E6E6E6"/>
            <w:vAlign w:val="center"/>
          </w:tcPr>
          <w:p w:rsidR="00B7186F" w:rsidRPr="00086719" w:rsidRDefault="00B7186F" w:rsidP="00312960">
            <w:pPr>
              <w:jc w:val="center"/>
              <w:rPr>
                <w:b/>
                <w:lang w:val="fr-CA"/>
              </w:rPr>
            </w:pPr>
            <w:r w:rsidRPr="00086719">
              <w:rPr>
                <w:b/>
                <w:lang w:val="fr-CA"/>
              </w:rPr>
              <w:t>Version</w:t>
            </w:r>
          </w:p>
        </w:tc>
        <w:tc>
          <w:tcPr>
            <w:tcW w:w="1654" w:type="dxa"/>
            <w:shd w:val="clear" w:color="auto" w:fill="E6E6E6"/>
            <w:vAlign w:val="center"/>
          </w:tcPr>
          <w:p w:rsidR="00B7186F" w:rsidRPr="00086719" w:rsidRDefault="00B7186F" w:rsidP="00312960">
            <w:pPr>
              <w:jc w:val="center"/>
              <w:rPr>
                <w:b/>
                <w:lang w:val="fr-CA"/>
              </w:rPr>
            </w:pPr>
            <w:r w:rsidRPr="00086719">
              <w:rPr>
                <w:b/>
                <w:lang w:val="fr-CA"/>
              </w:rPr>
              <w:t>Au</w:t>
            </w:r>
            <w:r w:rsidR="009821BA" w:rsidRPr="00086719">
              <w:rPr>
                <w:b/>
                <w:lang w:val="fr-CA"/>
              </w:rPr>
              <w:t>teur</w:t>
            </w:r>
          </w:p>
        </w:tc>
        <w:tc>
          <w:tcPr>
            <w:tcW w:w="5451" w:type="dxa"/>
            <w:shd w:val="clear" w:color="auto" w:fill="E6E6E6"/>
            <w:vAlign w:val="center"/>
          </w:tcPr>
          <w:p w:rsidR="00B7186F" w:rsidRPr="00086719" w:rsidRDefault="00B7186F" w:rsidP="00312960">
            <w:pPr>
              <w:jc w:val="center"/>
              <w:rPr>
                <w:b/>
                <w:lang w:val="fr-CA"/>
              </w:rPr>
            </w:pPr>
            <w:r w:rsidRPr="00086719">
              <w:rPr>
                <w:b/>
                <w:lang w:val="fr-CA"/>
              </w:rPr>
              <w:t>Modification</w:t>
            </w: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r w:rsidR="003D1050" w:rsidRPr="00086719" w:rsidTr="00C0591A">
        <w:trPr>
          <w:trHeight w:val="348"/>
        </w:trPr>
        <w:tc>
          <w:tcPr>
            <w:tcW w:w="1805" w:type="dxa"/>
          </w:tcPr>
          <w:p w:rsidR="003D1050" w:rsidRPr="00086719" w:rsidRDefault="003D1050" w:rsidP="00987335">
            <w:pPr>
              <w:rPr>
                <w:lang w:val="fr-CA"/>
              </w:rPr>
            </w:pPr>
          </w:p>
        </w:tc>
        <w:tc>
          <w:tcPr>
            <w:tcW w:w="1122" w:type="dxa"/>
          </w:tcPr>
          <w:p w:rsidR="003D1050" w:rsidRPr="00086719" w:rsidRDefault="003D1050" w:rsidP="00987335">
            <w:pPr>
              <w:rPr>
                <w:lang w:val="fr-CA"/>
              </w:rPr>
            </w:pPr>
          </w:p>
        </w:tc>
        <w:tc>
          <w:tcPr>
            <w:tcW w:w="1654" w:type="dxa"/>
          </w:tcPr>
          <w:p w:rsidR="003D1050" w:rsidRPr="00086719" w:rsidRDefault="003D1050" w:rsidP="00987335">
            <w:pPr>
              <w:rPr>
                <w:lang w:val="fr-CA"/>
              </w:rPr>
            </w:pPr>
          </w:p>
        </w:tc>
        <w:tc>
          <w:tcPr>
            <w:tcW w:w="5451" w:type="dxa"/>
          </w:tcPr>
          <w:p w:rsidR="003D1050" w:rsidRPr="00086719" w:rsidRDefault="003D1050" w:rsidP="00987335">
            <w:pPr>
              <w:rPr>
                <w:lang w:val="fr-CA"/>
              </w:rPr>
            </w:pP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bl>
    <w:p w:rsidR="00B7186F" w:rsidRPr="00086719" w:rsidRDefault="00B7186F" w:rsidP="00B7186F">
      <w:pPr>
        <w:rPr>
          <w:lang w:val="fr-CA"/>
        </w:rPr>
      </w:pPr>
    </w:p>
    <w:p w:rsidR="00B7186F" w:rsidRPr="00086719" w:rsidRDefault="00831109" w:rsidP="00B7186F">
      <w:pPr>
        <w:pStyle w:val="Information"/>
        <w:rPr>
          <w:lang w:val="fr-CA"/>
        </w:rPr>
      </w:pPr>
      <w:r w:rsidRPr="00086719">
        <w:rPr>
          <w:lang w:val="fr-CA"/>
        </w:rPr>
        <w:t>Abré</w:t>
      </w:r>
      <w:r w:rsidR="009E2E27" w:rsidRPr="00086719">
        <w:rPr>
          <w:lang w:val="fr-CA"/>
        </w:rPr>
        <w:t>viations/a</w:t>
      </w:r>
      <w:r w:rsidR="00B7186F" w:rsidRPr="00086719">
        <w:rPr>
          <w:lang w:val="fr-CA"/>
        </w:rPr>
        <w:t>cronym</w:t>
      </w:r>
      <w:r w:rsidRPr="00086719">
        <w:rPr>
          <w:lang w:val="fr-CA"/>
        </w:rPr>
        <w:t>e</w:t>
      </w:r>
      <w:r w:rsidR="00B7186F" w:rsidRPr="00086719">
        <w:rPr>
          <w:lang w:val="fr-CA"/>
        </w:rPr>
        <w:t>s</w:t>
      </w:r>
    </w:p>
    <w:p w:rsidR="00B7186F" w:rsidRPr="00086719" w:rsidRDefault="00B7186F" w:rsidP="00B7186F">
      <w:pPr>
        <w:rPr>
          <w:lang w:val="fr-C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8278"/>
      </w:tblGrid>
      <w:tr w:rsidR="00B7186F" w:rsidRPr="00086719" w:rsidTr="00C0591A">
        <w:trPr>
          <w:trHeight w:val="300"/>
        </w:trPr>
        <w:tc>
          <w:tcPr>
            <w:tcW w:w="1652" w:type="dxa"/>
            <w:shd w:val="clear" w:color="auto" w:fill="E6E6E6"/>
            <w:vAlign w:val="center"/>
          </w:tcPr>
          <w:p w:rsidR="00B7186F" w:rsidRPr="00086719" w:rsidRDefault="00477C3E" w:rsidP="003B73B2">
            <w:pPr>
              <w:jc w:val="center"/>
              <w:rPr>
                <w:b/>
                <w:lang w:val="fr-CA"/>
              </w:rPr>
            </w:pPr>
            <w:proofErr w:type="spellStart"/>
            <w:r w:rsidRPr="00086719">
              <w:rPr>
                <w:b/>
                <w:lang w:val="fr-CA"/>
              </w:rPr>
              <w:t>Abré</w:t>
            </w:r>
            <w:proofErr w:type="spellEnd"/>
            <w:proofErr w:type="gramStart"/>
            <w:r w:rsidR="00B7186F" w:rsidRPr="00086719">
              <w:rPr>
                <w:b/>
                <w:lang w:val="fr-CA"/>
              </w:rPr>
              <w:t>./</w:t>
            </w:r>
            <w:proofErr w:type="spellStart"/>
            <w:proofErr w:type="gramEnd"/>
            <w:r w:rsidR="00B7186F" w:rsidRPr="00086719">
              <w:rPr>
                <w:b/>
                <w:lang w:val="fr-CA"/>
              </w:rPr>
              <w:t>Acro</w:t>
            </w:r>
            <w:proofErr w:type="spellEnd"/>
            <w:r w:rsidR="00B7186F" w:rsidRPr="00086719">
              <w:rPr>
                <w:b/>
                <w:lang w:val="fr-CA"/>
              </w:rPr>
              <w:t>.</w:t>
            </w:r>
          </w:p>
        </w:tc>
        <w:tc>
          <w:tcPr>
            <w:tcW w:w="8278" w:type="dxa"/>
            <w:shd w:val="clear" w:color="auto" w:fill="E6E6E6"/>
            <w:vAlign w:val="center"/>
          </w:tcPr>
          <w:p w:rsidR="00B7186F" w:rsidRPr="00086719" w:rsidRDefault="00B617B6" w:rsidP="003B73B2">
            <w:pPr>
              <w:jc w:val="center"/>
              <w:rPr>
                <w:b/>
                <w:lang w:val="fr-CA"/>
              </w:rPr>
            </w:pPr>
            <w:r w:rsidRPr="00086719">
              <w:rPr>
                <w:b/>
                <w:lang w:val="fr-CA"/>
              </w:rPr>
              <w:t>Définitions</w:t>
            </w:r>
          </w:p>
        </w:tc>
      </w:tr>
      <w:tr w:rsidR="00B7186F" w:rsidRPr="00086719" w:rsidTr="00C0591A">
        <w:trPr>
          <w:trHeight w:val="322"/>
        </w:trPr>
        <w:tc>
          <w:tcPr>
            <w:tcW w:w="1652" w:type="dxa"/>
          </w:tcPr>
          <w:p w:rsidR="00B7186F" w:rsidRPr="00086719" w:rsidRDefault="00477C3E" w:rsidP="003B73B2">
            <w:pPr>
              <w:rPr>
                <w:lang w:val="fr-CA"/>
              </w:rPr>
            </w:pPr>
            <w:r w:rsidRPr="00086719">
              <w:rPr>
                <w:lang w:val="fr-CA"/>
              </w:rPr>
              <w:t>TD</w:t>
            </w:r>
          </w:p>
        </w:tc>
        <w:tc>
          <w:tcPr>
            <w:tcW w:w="8278" w:type="dxa"/>
          </w:tcPr>
          <w:p w:rsidR="00B7186F" w:rsidRPr="00086719" w:rsidRDefault="00477C3E" w:rsidP="005A31DC">
            <w:pPr>
              <w:rPr>
                <w:lang w:val="fr-CA"/>
              </w:rPr>
            </w:pPr>
            <w:r w:rsidRPr="00086719">
              <w:rPr>
                <w:lang w:val="fr-CA"/>
              </w:rPr>
              <w:t>Trousse de déploiement</w:t>
            </w:r>
            <w:r w:rsidR="00881644" w:rsidRPr="00086719">
              <w:rPr>
                <w:lang w:val="fr-CA"/>
              </w:rPr>
              <w:t xml:space="preserve"> </w:t>
            </w:r>
            <w:r w:rsidRPr="00086719">
              <w:rPr>
                <w:lang w:val="fr-CA"/>
              </w:rPr>
              <w:t>–</w:t>
            </w:r>
            <w:r w:rsidR="00881644" w:rsidRPr="00086719">
              <w:rPr>
                <w:lang w:val="fr-CA"/>
              </w:rPr>
              <w:t xml:space="preserve"> </w:t>
            </w:r>
            <w:r w:rsidR="005A31DC" w:rsidRPr="00086719">
              <w:rPr>
                <w:lang w:val="fr-CA"/>
              </w:rPr>
              <w:t xml:space="preserve">Un </w:t>
            </w:r>
            <w:r w:rsidRPr="00086719">
              <w:rPr>
                <w:lang w:val="fr-CA"/>
              </w:rPr>
              <w:t xml:space="preserve">ensemble d’artefacts développés pour faciliter l’implémentation </w:t>
            </w:r>
            <w:r w:rsidR="003D1050" w:rsidRPr="00086719">
              <w:rPr>
                <w:lang w:val="fr-CA"/>
              </w:rPr>
              <w:t xml:space="preserve">dans un très petit organisme, </w:t>
            </w:r>
            <w:r w:rsidRPr="00086719">
              <w:rPr>
                <w:lang w:val="fr-CA"/>
              </w:rPr>
              <w:t xml:space="preserve">un </w:t>
            </w:r>
            <w:r w:rsidR="003D1050" w:rsidRPr="00086719">
              <w:rPr>
                <w:lang w:val="fr-CA"/>
              </w:rPr>
              <w:t xml:space="preserve">ensemble </w:t>
            </w:r>
            <w:r w:rsidRPr="00086719">
              <w:rPr>
                <w:lang w:val="fr-CA"/>
              </w:rPr>
              <w:t>de pratiques</w:t>
            </w:r>
            <w:r w:rsidR="003D1050" w:rsidRPr="00086719">
              <w:rPr>
                <w:lang w:val="fr-CA"/>
              </w:rPr>
              <w:t xml:space="preserve"> provenant d’un cadre de référence  sélectionné</w:t>
            </w:r>
            <w:r w:rsidRPr="00086719">
              <w:rPr>
                <w:lang w:val="fr-CA"/>
              </w:rPr>
              <w:t>.</w:t>
            </w:r>
          </w:p>
        </w:tc>
      </w:tr>
      <w:tr w:rsidR="00B7186F" w:rsidRPr="00086719" w:rsidTr="00C0591A">
        <w:trPr>
          <w:trHeight w:val="322"/>
        </w:trPr>
        <w:tc>
          <w:tcPr>
            <w:tcW w:w="1652" w:type="dxa"/>
          </w:tcPr>
          <w:p w:rsidR="00B7186F" w:rsidRPr="00086719" w:rsidRDefault="00F56CDB" w:rsidP="003B73B2">
            <w:pPr>
              <w:rPr>
                <w:lang w:val="fr-CA"/>
              </w:rPr>
            </w:pPr>
            <w:r w:rsidRPr="00086719">
              <w:rPr>
                <w:lang w:val="fr-CA"/>
              </w:rPr>
              <w:t>TPO</w:t>
            </w:r>
          </w:p>
        </w:tc>
        <w:tc>
          <w:tcPr>
            <w:tcW w:w="8278" w:type="dxa"/>
          </w:tcPr>
          <w:p w:rsidR="00B7186F" w:rsidRPr="00086719" w:rsidRDefault="00051E11" w:rsidP="003D1050">
            <w:pPr>
              <w:rPr>
                <w:lang w:val="fr-CA"/>
              </w:rPr>
            </w:pPr>
            <w:r w:rsidRPr="00086719">
              <w:rPr>
                <w:lang w:val="fr-CA"/>
              </w:rPr>
              <w:t xml:space="preserve">Très </w:t>
            </w:r>
            <w:r w:rsidR="0040262B" w:rsidRPr="00086719">
              <w:rPr>
                <w:lang w:val="fr-CA"/>
              </w:rPr>
              <w:t>p</w:t>
            </w:r>
            <w:r w:rsidR="00C928A2" w:rsidRPr="00086719">
              <w:rPr>
                <w:lang w:val="fr-CA"/>
              </w:rPr>
              <w:t>etit</w:t>
            </w:r>
            <w:r w:rsidR="009821BA" w:rsidRPr="00086719">
              <w:rPr>
                <w:lang w:val="fr-CA"/>
              </w:rPr>
              <w:t xml:space="preserve"> </w:t>
            </w:r>
            <w:r w:rsidR="00B77FC7" w:rsidRPr="00086719">
              <w:rPr>
                <w:lang w:val="fr-CA"/>
              </w:rPr>
              <w:t>o</w:t>
            </w:r>
            <w:r w:rsidR="00C928A2" w:rsidRPr="00086719">
              <w:rPr>
                <w:lang w:val="fr-CA"/>
              </w:rPr>
              <w:t>rganisme</w:t>
            </w:r>
            <w:r w:rsidR="00F56CDB" w:rsidRPr="00086719">
              <w:rPr>
                <w:lang w:val="fr-CA"/>
              </w:rPr>
              <w:t xml:space="preserve"> </w:t>
            </w:r>
            <w:r w:rsidR="00B7186F" w:rsidRPr="00086719">
              <w:rPr>
                <w:lang w:val="fr-CA"/>
              </w:rPr>
              <w:t xml:space="preserve">– </w:t>
            </w:r>
            <w:r w:rsidR="00F56CDB" w:rsidRPr="00086719">
              <w:rPr>
                <w:lang w:val="fr-CA"/>
              </w:rPr>
              <w:t xml:space="preserve">une </w:t>
            </w:r>
            <w:r w:rsidR="003D0F05" w:rsidRPr="00086719">
              <w:rPr>
                <w:lang w:val="fr-CA"/>
              </w:rPr>
              <w:t>entre</w:t>
            </w:r>
            <w:r w:rsidR="00F56CDB" w:rsidRPr="00086719">
              <w:rPr>
                <w:lang w:val="fr-CA"/>
              </w:rPr>
              <w:t xml:space="preserve">prise, </w:t>
            </w:r>
            <w:r w:rsidR="009821BA" w:rsidRPr="00086719">
              <w:rPr>
                <w:lang w:val="fr-CA"/>
              </w:rPr>
              <w:t xml:space="preserve">une </w:t>
            </w:r>
            <w:r w:rsidR="00F56CDB" w:rsidRPr="00086719">
              <w:rPr>
                <w:lang w:val="fr-CA"/>
              </w:rPr>
              <w:t xml:space="preserve">organisation, </w:t>
            </w:r>
            <w:r w:rsidR="009821BA" w:rsidRPr="00086719">
              <w:rPr>
                <w:lang w:val="fr-CA"/>
              </w:rPr>
              <w:t xml:space="preserve">un </w:t>
            </w:r>
            <w:r w:rsidR="00313881" w:rsidRPr="00086719">
              <w:rPr>
                <w:lang w:val="fr-CA"/>
              </w:rPr>
              <w:t>département</w:t>
            </w:r>
            <w:r w:rsidR="00F56CDB" w:rsidRPr="00086719">
              <w:rPr>
                <w:lang w:val="fr-CA"/>
              </w:rPr>
              <w:t xml:space="preserve"> ou un projet</w:t>
            </w:r>
            <w:r w:rsidRPr="00086719">
              <w:rPr>
                <w:lang w:val="fr-CA"/>
              </w:rPr>
              <w:t xml:space="preserve"> </w:t>
            </w:r>
            <w:r w:rsidR="00CA6E79" w:rsidRPr="00086719">
              <w:rPr>
                <w:lang w:val="fr-CA"/>
              </w:rPr>
              <w:t xml:space="preserve">de </w:t>
            </w:r>
            <w:r w:rsidR="00F56CDB" w:rsidRPr="00086719">
              <w:rPr>
                <w:lang w:val="fr-CA"/>
              </w:rPr>
              <w:t>25 personnes</w:t>
            </w:r>
            <w:r w:rsidR="00CA6E79" w:rsidRPr="00086719">
              <w:rPr>
                <w:lang w:val="fr-CA"/>
              </w:rPr>
              <w:t xml:space="preserve"> ou moins</w:t>
            </w:r>
            <w:r w:rsidR="00F56CDB" w:rsidRPr="00086719">
              <w:rPr>
                <w:lang w:val="fr-CA"/>
              </w:rPr>
              <w:t>.</w:t>
            </w:r>
          </w:p>
        </w:tc>
      </w:tr>
      <w:tr w:rsidR="00B7186F" w:rsidRPr="00086719" w:rsidTr="00C0591A">
        <w:trPr>
          <w:trHeight w:val="322"/>
        </w:trPr>
        <w:tc>
          <w:tcPr>
            <w:tcW w:w="1652" w:type="dxa"/>
          </w:tcPr>
          <w:p w:rsidR="00B7186F" w:rsidRPr="00086719" w:rsidRDefault="003D0F05" w:rsidP="003B73B2">
            <w:pPr>
              <w:rPr>
                <w:rFonts w:cs="Arial"/>
                <w:color w:val="000000"/>
                <w:lang w:val="fr-CA" w:eastAsia="fr-CA"/>
              </w:rPr>
            </w:pPr>
            <w:r w:rsidRPr="00086719">
              <w:rPr>
                <w:rFonts w:cs="Arial"/>
                <w:color w:val="000000"/>
                <w:lang w:val="fr-CA" w:eastAsia="fr-CA"/>
              </w:rPr>
              <w:t>IL</w:t>
            </w:r>
          </w:p>
        </w:tc>
        <w:tc>
          <w:tcPr>
            <w:tcW w:w="8278" w:type="dxa"/>
          </w:tcPr>
          <w:p w:rsidR="00B7186F" w:rsidRPr="00086719" w:rsidRDefault="003D0F05" w:rsidP="003B73B2">
            <w:pPr>
              <w:rPr>
                <w:rFonts w:cs="Arial"/>
                <w:color w:val="000000"/>
                <w:lang w:val="fr-CA" w:eastAsia="fr-CA"/>
              </w:rPr>
            </w:pPr>
            <w:r w:rsidRPr="00086719">
              <w:rPr>
                <w:rFonts w:cs="Arial"/>
                <w:color w:val="000000"/>
                <w:lang w:val="fr-CA" w:eastAsia="fr-CA"/>
              </w:rPr>
              <w:t>Implé</w:t>
            </w:r>
            <w:r w:rsidR="00B7186F" w:rsidRPr="00086719">
              <w:rPr>
                <w:rFonts w:cs="Arial"/>
                <w:color w:val="000000"/>
                <w:lang w:val="fr-CA" w:eastAsia="fr-CA"/>
              </w:rPr>
              <w:t>mentation</w:t>
            </w:r>
            <w:r w:rsidRPr="00086719">
              <w:rPr>
                <w:rFonts w:cs="Arial"/>
                <w:color w:val="000000"/>
                <w:lang w:val="fr-CA" w:eastAsia="fr-CA"/>
              </w:rPr>
              <w:t xml:space="preserve"> logiciel</w:t>
            </w:r>
            <w:r w:rsidR="00F8308D" w:rsidRPr="00086719">
              <w:rPr>
                <w:rFonts w:cs="Arial"/>
                <w:color w:val="000000"/>
                <w:lang w:val="fr-CA" w:eastAsia="fr-CA"/>
              </w:rPr>
              <w:t>le</w:t>
            </w:r>
          </w:p>
        </w:tc>
      </w:tr>
      <w:tr w:rsidR="00D03721" w:rsidRPr="00086719" w:rsidTr="00C0591A">
        <w:trPr>
          <w:trHeight w:val="322"/>
        </w:trPr>
        <w:tc>
          <w:tcPr>
            <w:tcW w:w="1652" w:type="dxa"/>
          </w:tcPr>
          <w:p w:rsidR="00D03721" w:rsidRPr="00086719" w:rsidRDefault="00D03721" w:rsidP="003B73B2">
            <w:pPr>
              <w:rPr>
                <w:rFonts w:cs="Arial"/>
                <w:color w:val="000000"/>
                <w:lang w:val="fr-CA" w:eastAsia="fr-CA"/>
              </w:rPr>
            </w:pPr>
            <w:r w:rsidRPr="00086719">
              <w:rPr>
                <w:rFonts w:cs="Arial"/>
                <w:color w:val="000000"/>
                <w:lang w:val="fr-CA" w:eastAsia="fr-CA"/>
              </w:rPr>
              <w:t>ISO</w:t>
            </w:r>
          </w:p>
        </w:tc>
        <w:tc>
          <w:tcPr>
            <w:tcW w:w="8278" w:type="dxa"/>
          </w:tcPr>
          <w:p w:rsidR="00D03721" w:rsidRPr="00086719" w:rsidRDefault="00EF75C4" w:rsidP="003B73B2">
            <w:pPr>
              <w:rPr>
                <w:rFonts w:cs="Arial"/>
                <w:color w:val="000000"/>
                <w:lang w:val="fr-CA" w:eastAsia="fr-CA"/>
              </w:rPr>
            </w:pPr>
            <w:r w:rsidRPr="00086719">
              <w:rPr>
                <w:rFonts w:cs="Arial"/>
                <w:color w:val="000000"/>
                <w:lang w:val="fr-CA" w:eastAsia="fr-CA"/>
              </w:rPr>
              <w:t>Organisation internationale de normalisation</w:t>
            </w:r>
          </w:p>
        </w:tc>
      </w:tr>
      <w:tr w:rsidR="00D03721" w:rsidRPr="00086719" w:rsidTr="00C0591A">
        <w:trPr>
          <w:trHeight w:val="322"/>
        </w:trPr>
        <w:tc>
          <w:tcPr>
            <w:tcW w:w="1652" w:type="dxa"/>
          </w:tcPr>
          <w:p w:rsidR="00D03721" w:rsidRPr="00086719" w:rsidRDefault="00EF75C4" w:rsidP="003B73B2">
            <w:pPr>
              <w:rPr>
                <w:rFonts w:cs="Arial"/>
                <w:color w:val="000000"/>
                <w:lang w:val="fr-CA" w:eastAsia="fr-CA"/>
              </w:rPr>
            </w:pPr>
            <w:r w:rsidRPr="00086719">
              <w:rPr>
                <w:rFonts w:cs="Arial"/>
                <w:color w:val="000000"/>
                <w:lang w:val="fr-CA" w:eastAsia="fr-CA"/>
              </w:rPr>
              <w:t>IEC/CEI</w:t>
            </w:r>
          </w:p>
        </w:tc>
        <w:tc>
          <w:tcPr>
            <w:tcW w:w="8278" w:type="dxa"/>
          </w:tcPr>
          <w:p w:rsidR="00D03721" w:rsidRPr="00086719" w:rsidRDefault="00EF75C4" w:rsidP="003B73B2">
            <w:pPr>
              <w:rPr>
                <w:rFonts w:cs="Arial"/>
                <w:color w:val="000000"/>
                <w:lang w:val="fr-CA" w:eastAsia="fr-CA"/>
              </w:rPr>
            </w:pPr>
            <w:r w:rsidRPr="00086719">
              <w:rPr>
                <w:rFonts w:cs="Arial"/>
                <w:color w:val="000000"/>
                <w:lang w:val="fr-CA" w:eastAsia="fr-CA"/>
              </w:rPr>
              <w:t xml:space="preserve">International </w:t>
            </w:r>
            <w:proofErr w:type="spellStart"/>
            <w:r w:rsidRPr="00086719">
              <w:rPr>
                <w:rFonts w:cs="Arial"/>
                <w:color w:val="000000"/>
                <w:lang w:val="fr-CA" w:eastAsia="fr-CA"/>
              </w:rPr>
              <w:t>Electrotechnical</w:t>
            </w:r>
            <w:proofErr w:type="spellEnd"/>
            <w:r w:rsidRPr="00086719">
              <w:rPr>
                <w:rFonts w:cs="Arial"/>
                <w:color w:val="000000"/>
                <w:lang w:val="fr-CA" w:eastAsia="fr-CA"/>
              </w:rPr>
              <w:t xml:space="preserve"> Commission/Commission </w:t>
            </w:r>
            <w:proofErr w:type="spellStart"/>
            <w:r w:rsidRPr="00086719">
              <w:rPr>
                <w:rFonts w:cs="Arial"/>
                <w:color w:val="000000"/>
                <w:lang w:val="fr-CA" w:eastAsia="fr-CA"/>
              </w:rPr>
              <w:t>Electrotechnique</w:t>
            </w:r>
            <w:proofErr w:type="spellEnd"/>
            <w:r w:rsidRPr="00086719">
              <w:rPr>
                <w:rFonts w:cs="Arial"/>
                <w:color w:val="000000"/>
                <w:lang w:val="fr-CA" w:eastAsia="fr-CA"/>
              </w:rPr>
              <w:t xml:space="preserve"> Internationale</w:t>
            </w:r>
          </w:p>
        </w:tc>
      </w:tr>
      <w:tr w:rsidR="00D03721" w:rsidRPr="00086719" w:rsidTr="00C0591A">
        <w:trPr>
          <w:trHeight w:val="322"/>
        </w:trPr>
        <w:tc>
          <w:tcPr>
            <w:tcW w:w="1652" w:type="dxa"/>
          </w:tcPr>
          <w:p w:rsidR="00D03721" w:rsidRPr="00086719" w:rsidRDefault="00D03721" w:rsidP="003B73B2">
            <w:pPr>
              <w:rPr>
                <w:rFonts w:cs="Arial"/>
                <w:color w:val="000000"/>
                <w:highlight w:val="yellow"/>
                <w:lang w:val="fr-CA" w:eastAsia="fr-CA"/>
              </w:rPr>
            </w:pPr>
            <w:r w:rsidRPr="00086719">
              <w:rPr>
                <w:rFonts w:cs="Arial"/>
                <w:color w:val="000000"/>
                <w:lang w:val="fr-CA" w:eastAsia="fr-CA"/>
              </w:rPr>
              <w:t>TR</w:t>
            </w:r>
          </w:p>
        </w:tc>
        <w:tc>
          <w:tcPr>
            <w:tcW w:w="8278" w:type="dxa"/>
          </w:tcPr>
          <w:p w:rsidR="00D03721" w:rsidRPr="00086719" w:rsidRDefault="00EF75C4" w:rsidP="003B73B2">
            <w:pPr>
              <w:rPr>
                <w:rFonts w:cs="Arial"/>
                <w:color w:val="000000"/>
                <w:lang w:val="fr-CA" w:eastAsia="fr-CA"/>
              </w:rPr>
            </w:pPr>
            <w:proofErr w:type="spellStart"/>
            <w:r w:rsidRPr="00086719">
              <w:rPr>
                <w:rFonts w:cs="Arial"/>
                <w:color w:val="000000"/>
                <w:lang w:val="fr-CA" w:eastAsia="fr-CA"/>
              </w:rPr>
              <w:t>Technical</w:t>
            </w:r>
            <w:proofErr w:type="spellEnd"/>
            <w:r w:rsidRPr="00086719">
              <w:rPr>
                <w:rFonts w:cs="Arial"/>
                <w:color w:val="000000"/>
                <w:lang w:val="fr-CA" w:eastAsia="fr-CA"/>
              </w:rPr>
              <w:t xml:space="preserve"> Report</w:t>
            </w:r>
          </w:p>
        </w:tc>
      </w:tr>
      <w:tr w:rsidR="00514392" w:rsidRPr="00086719" w:rsidTr="00C0591A">
        <w:trPr>
          <w:trHeight w:val="322"/>
        </w:trPr>
        <w:tc>
          <w:tcPr>
            <w:tcW w:w="1652" w:type="dxa"/>
          </w:tcPr>
          <w:p w:rsidR="00514392" w:rsidRPr="00086719" w:rsidRDefault="00514392" w:rsidP="006B14E1">
            <w:pPr>
              <w:rPr>
                <w:rFonts w:cs="Arial"/>
                <w:color w:val="000000"/>
                <w:lang w:val="fr-CA" w:eastAsia="fr-CA"/>
              </w:rPr>
            </w:pPr>
          </w:p>
        </w:tc>
        <w:tc>
          <w:tcPr>
            <w:tcW w:w="8278" w:type="dxa"/>
          </w:tcPr>
          <w:p w:rsidR="00514392" w:rsidRPr="00086719" w:rsidRDefault="00514392" w:rsidP="006B14E1">
            <w:pPr>
              <w:rPr>
                <w:rFonts w:cs="Arial"/>
                <w:color w:val="000000"/>
                <w:lang w:val="fr-CA" w:eastAsia="fr-CA"/>
              </w:rPr>
            </w:pPr>
          </w:p>
        </w:tc>
      </w:tr>
      <w:tr w:rsidR="00514392" w:rsidRPr="00086719" w:rsidTr="00C0591A">
        <w:trPr>
          <w:trHeight w:val="322"/>
        </w:trPr>
        <w:tc>
          <w:tcPr>
            <w:tcW w:w="1652" w:type="dxa"/>
          </w:tcPr>
          <w:p w:rsidR="00514392" w:rsidRPr="00086719" w:rsidRDefault="00514392" w:rsidP="00051E11">
            <w:pPr>
              <w:rPr>
                <w:rFonts w:cs="Arial"/>
                <w:color w:val="000000"/>
                <w:lang w:val="fr-CA" w:eastAsia="fr-CA"/>
              </w:rPr>
            </w:pPr>
          </w:p>
        </w:tc>
        <w:tc>
          <w:tcPr>
            <w:tcW w:w="8278" w:type="dxa"/>
          </w:tcPr>
          <w:p w:rsidR="00514392" w:rsidRPr="00086719" w:rsidRDefault="00514392" w:rsidP="00051E11">
            <w:pPr>
              <w:jc w:val="left"/>
              <w:rPr>
                <w:rFonts w:cs="Arial"/>
                <w:color w:val="000000"/>
                <w:lang w:val="fr-CA" w:eastAsia="fr-CA"/>
              </w:rPr>
            </w:pPr>
          </w:p>
        </w:tc>
      </w:tr>
      <w:tr w:rsidR="00514392" w:rsidRPr="00086719" w:rsidTr="00C0591A">
        <w:trPr>
          <w:trHeight w:val="322"/>
        </w:trPr>
        <w:tc>
          <w:tcPr>
            <w:tcW w:w="1652" w:type="dxa"/>
            <w:tcBorders>
              <w:top w:val="single" w:sz="4" w:space="0" w:color="auto"/>
              <w:left w:val="single" w:sz="4" w:space="0" w:color="auto"/>
              <w:bottom w:val="single" w:sz="4" w:space="0" w:color="auto"/>
              <w:right w:val="single" w:sz="4" w:space="0" w:color="auto"/>
            </w:tcBorders>
          </w:tcPr>
          <w:p w:rsidR="00514392" w:rsidRPr="00086719" w:rsidRDefault="00514392" w:rsidP="006B14E1">
            <w:pPr>
              <w:rPr>
                <w:rFonts w:cs="Arial"/>
                <w:color w:val="000000"/>
                <w:lang w:val="fr-CA" w:eastAsia="fr-CA"/>
              </w:rPr>
            </w:pPr>
          </w:p>
        </w:tc>
        <w:tc>
          <w:tcPr>
            <w:tcW w:w="8278" w:type="dxa"/>
            <w:tcBorders>
              <w:top w:val="single" w:sz="4" w:space="0" w:color="auto"/>
              <w:left w:val="single" w:sz="4" w:space="0" w:color="auto"/>
              <w:bottom w:val="single" w:sz="4" w:space="0" w:color="auto"/>
              <w:right w:val="single" w:sz="4" w:space="0" w:color="auto"/>
            </w:tcBorders>
          </w:tcPr>
          <w:p w:rsidR="00514392" w:rsidRPr="00086719" w:rsidRDefault="00514392" w:rsidP="006B14E1">
            <w:pPr>
              <w:jc w:val="left"/>
              <w:rPr>
                <w:rFonts w:cs="Arial"/>
                <w:color w:val="000000"/>
                <w:lang w:val="fr-CA" w:eastAsia="fr-CA"/>
              </w:rPr>
            </w:pPr>
          </w:p>
        </w:tc>
      </w:tr>
    </w:tbl>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EA43BA" w:rsidP="00B7186F">
      <w:pPr>
        <w:rPr>
          <w:lang w:val="fr-CA"/>
        </w:rPr>
      </w:pPr>
      <w:r w:rsidRPr="00086719">
        <w:rPr>
          <w:lang w:val="fr-CA"/>
        </w:rPr>
        <w:br w:type="page"/>
      </w:r>
    </w:p>
    <w:p w:rsidR="00B7186F" w:rsidRPr="00086719" w:rsidRDefault="004F5AAA" w:rsidP="008C6F6C">
      <w:pPr>
        <w:pStyle w:val="Information"/>
        <w:rPr>
          <w:lang w:val="fr-CA"/>
        </w:rPr>
      </w:pPr>
      <w:r w:rsidRPr="00086719">
        <w:rPr>
          <w:lang w:val="fr-CA"/>
        </w:rPr>
        <w:lastRenderedPageBreak/>
        <w:t>Table des matières</w:t>
      </w:r>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r w:rsidRPr="009239A0">
        <w:rPr>
          <w:b w:val="0"/>
          <w:i w:val="0"/>
          <w:lang w:val="fr-CA"/>
        </w:rPr>
        <w:fldChar w:fldCharType="begin"/>
      </w:r>
      <w:r w:rsidR="00B7186F" w:rsidRPr="00086719">
        <w:rPr>
          <w:b w:val="0"/>
          <w:i w:val="0"/>
          <w:lang w:val="fr-CA"/>
        </w:rPr>
        <w:instrText xml:space="preserve"> TOC \o "1-3" \h \z \u </w:instrText>
      </w:r>
      <w:r w:rsidRPr="009239A0">
        <w:rPr>
          <w:b w:val="0"/>
          <w:i w:val="0"/>
          <w:lang w:val="fr-CA"/>
        </w:rPr>
        <w:fldChar w:fldCharType="separate"/>
      </w:r>
      <w:hyperlink w:anchor="_Toc339613976" w:history="1">
        <w:r w:rsidR="00BF2B68" w:rsidRPr="00910C0F">
          <w:rPr>
            <w:rStyle w:val="Hyperlink"/>
            <w:noProof/>
            <w:lang w:val="fr-CA"/>
          </w:rPr>
          <w:t>1. Description Technique</w:t>
        </w:r>
        <w:r w:rsidR="00BF2B68">
          <w:rPr>
            <w:noProof/>
            <w:webHidden/>
          </w:rPr>
          <w:tab/>
        </w:r>
        <w:r>
          <w:rPr>
            <w:noProof/>
            <w:webHidden/>
          </w:rPr>
          <w:fldChar w:fldCharType="begin"/>
        </w:r>
        <w:r w:rsidR="00BF2B68">
          <w:rPr>
            <w:noProof/>
            <w:webHidden/>
          </w:rPr>
          <w:instrText xml:space="preserve"> PAGEREF _Toc339613976 \h </w:instrText>
        </w:r>
        <w:r>
          <w:rPr>
            <w:noProof/>
            <w:webHidden/>
          </w:rPr>
        </w:r>
        <w:r>
          <w:rPr>
            <w:noProof/>
            <w:webHidden/>
          </w:rPr>
          <w:fldChar w:fldCharType="separate"/>
        </w:r>
        <w:r w:rsidR="00BF2B68">
          <w:rPr>
            <w:noProof/>
            <w:webHidden/>
          </w:rPr>
          <w:t>4</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77" w:history="1">
        <w:r w:rsidR="00BF2B68" w:rsidRPr="00910C0F">
          <w:rPr>
            <w:rStyle w:val="Hyperlink"/>
            <w:noProof/>
          </w:rPr>
          <w:t>1.1 But de ce document</w:t>
        </w:r>
        <w:r w:rsidR="00BF2B68">
          <w:rPr>
            <w:noProof/>
            <w:webHidden/>
          </w:rPr>
          <w:tab/>
        </w:r>
        <w:r>
          <w:rPr>
            <w:noProof/>
            <w:webHidden/>
          </w:rPr>
          <w:fldChar w:fldCharType="begin"/>
        </w:r>
        <w:r w:rsidR="00BF2B68">
          <w:rPr>
            <w:noProof/>
            <w:webHidden/>
          </w:rPr>
          <w:instrText xml:space="preserve"> PAGEREF _Toc339613977 \h </w:instrText>
        </w:r>
        <w:r>
          <w:rPr>
            <w:noProof/>
            <w:webHidden/>
          </w:rPr>
        </w:r>
        <w:r>
          <w:rPr>
            <w:noProof/>
            <w:webHidden/>
          </w:rPr>
          <w:fldChar w:fldCharType="separate"/>
        </w:r>
        <w:r w:rsidR="00BF2B68">
          <w:rPr>
            <w:noProof/>
            <w:webHidden/>
          </w:rPr>
          <w:t>4</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78" w:history="1">
        <w:r w:rsidR="00BF2B68" w:rsidRPr="00910C0F">
          <w:rPr>
            <w:rStyle w:val="Hyperlink"/>
            <w:noProof/>
          </w:rPr>
          <w:t>1.2 Pourquoi &lt;ce sujet&gt; est important ?</w:t>
        </w:r>
        <w:r w:rsidR="00BF2B68">
          <w:rPr>
            <w:noProof/>
            <w:webHidden/>
          </w:rPr>
          <w:tab/>
        </w:r>
        <w:r>
          <w:rPr>
            <w:noProof/>
            <w:webHidden/>
          </w:rPr>
          <w:fldChar w:fldCharType="begin"/>
        </w:r>
        <w:r w:rsidR="00BF2B68">
          <w:rPr>
            <w:noProof/>
            <w:webHidden/>
          </w:rPr>
          <w:instrText xml:space="preserve"> PAGEREF _Toc339613978 \h </w:instrText>
        </w:r>
        <w:r>
          <w:rPr>
            <w:noProof/>
            <w:webHidden/>
          </w:rPr>
        </w:r>
        <w:r>
          <w:rPr>
            <w:noProof/>
            <w:webHidden/>
          </w:rPr>
          <w:fldChar w:fldCharType="separate"/>
        </w:r>
        <w:r w:rsidR="00BF2B68">
          <w:rPr>
            <w:noProof/>
            <w:webHidden/>
          </w:rPr>
          <w:t>4</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79" w:history="1">
        <w:r w:rsidR="00BF2B68" w:rsidRPr="00910C0F">
          <w:rPr>
            <w:rStyle w:val="Hyperlink"/>
            <w:noProof/>
            <w:lang w:val="fr-CA"/>
          </w:rPr>
          <w:t>2. Définitions</w:t>
        </w:r>
        <w:r w:rsidR="00BF2B68">
          <w:rPr>
            <w:noProof/>
            <w:webHidden/>
          </w:rPr>
          <w:tab/>
        </w:r>
        <w:r>
          <w:rPr>
            <w:noProof/>
            <w:webHidden/>
          </w:rPr>
          <w:fldChar w:fldCharType="begin"/>
        </w:r>
        <w:r w:rsidR="00BF2B68">
          <w:rPr>
            <w:noProof/>
            <w:webHidden/>
          </w:rPr>
          <w:instrText xml:space="preserve"> PAGEREF _Toc339613979 \h </w:instrText>
        </w:r>
        <w:r>
          <w:rPr>
            <w:noProof/>
            <w:webHidden/>
          </w:rPr>
        </w:r>
        <w:r>
          <w:rPr>
            <w:noProof/>
            <w:webHidden/>
          </w:rPr>
          <w:fldChar w:fldCharType="separate"/>
        </w:r>
        <w:r w:rsidR="00BF2B68">
          <w:rPr>
            <w:noProof/>
            <w:webHidden/>
          </w:rPr>
          <w:t>5</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0" w:history="1">
        <w:r w:rsidR="00BF2B68" w:rsidRPr="00910C0F">
          <w:rPr>
            <w:rStyle w:val="Hyperlink"/>
            <w:noProof/>
          </w:rPr>
          <w:t>2.1 Termes génériques</w:t>
        </w:r>
        <w:r w:rsidR="00BF2B68">
          <w:rPr>
            <w:noProof/>
            <w:webHidden/>
          </w:rPr>
          <w:tab/>
        </w:r>
        <w:r>
          <w:rPr>
            <w:noProof/>
            <w:webHidden/>
          </w:rPr>
          <w:fldChar w:fldCharType="begin"/>
        </w:r>
        <w:r w:rsidR="00BF2B68">
          <w:rPr>
            <w:noProof/>
            <w:webHidden/>
          </w:rPr>
          <w:instrText xml:space="preserve"> PAGEREF _Toc339613980 \h </w:instrText>
        </w:r>
        <w:r>
          <w:rPr>
            <w:noProof/>
            <w:webHidden/>
          </w:rPr>
        </w:r>
        <w:r>
          <w:rPr>
            <w:noProof/>
            <w:webHidden/>
          </w:rPr>
          <w:fldChar w:fldCharType="separate"/>
        </w:r>
        <w:r w:rsidR="00BF2B68">
          <w:rPr>
            <w:noProof/>
            <w:webHidden/>
          </w:rPr>
          <w:t>5</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1" w:history="1">
        <w:r w:rsidR="00BF2B68" w:rsidRPr="00910C0F">
          <w:rPr>
            <w:rStyle w:val="Hyperlink"/>
            <w:noProof/>
          </w:rPr>
          <w:t>2.2 Termes spécifiques</w:t>
        </w:r>
        <w:r w:rsidR="00BF2B68">
          <w:rPr>
            <w:noProof/>
            <w:webHidden/>
          </w:rPr>
          <w:tab/>
        </w:r>
        <w:r>
          <w:rPr>
            <w:noProof/>
            <w:webHidden/>
          </w:rPr>
          <w:fldChar w:fldCharType="begin"/>
        </w:r>
        <w:r w:rsidR="00BF2B68">
          <w:rPr>
            <w:noProof/>
            <w:webHidden/>
          </w:rPr>
          <w:instrText xml:space="preserve"> PAGEREF _Toc339613981 \h </w:instrText>
        </w:r>
        <w:r>
          <w:rPr>
            <w:noProof/>
            <w:webHidden/>
          </w:rPr>
        </w:r>
        <w:r>
          <w:rPr>
            <w:noProof/>
            <w:webHidden/>
          </w:rPr>
          <w:fldChar w:fldCharType="separate"/>
        </w:r>
        <w:r w:rsidR="00BF2B68">
          <w:rPr>
            <w:noProof/>
            <w:webHidden/>
          </w:rPr>
          <w:t>5</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82" w:history="1">
        <w:r w:rsidR="00BF2B68" w:rsidRPr="00910C0F">
          <w:rPr>
            <w:rStyle w:val="Hyperlink"/>
            <w:noProof/>
            <w:lang w:val="fr-CA"/>
          </w:rPr>
          <w:t>3. Liens avec la norme ISO/IEC 29110</w:t>
        </w:r>
        <w:r w:rsidR="00BF2B68">
          <w:rPr>
            <w:noProof/>
            <w:webHidden/>
          </w:rPr>
          <w:tab/>
        </w:r>
        <w:r>
          <w:rPr>
            <w:noProof/>
            <w:webHidden/>
          </w:rPr>
          <w:fldChar w:fldCharType="begin"/>
        </w:r>
        <w:r w:rsidR="00BF2B68">
          <w:rPr>
            <w:noProof/>
            <w:webHidden/>
          </w:rPr>
          <w:instrText xml:space="preserve"> PAGEREF _Toc339613982 \h </w:instrText>
        </w:r>
        <w:r>
          <w:rPr>
            <w:noProof/>
            <w:webHidden/>
          </w:rPr>
        </w:r>
        <w:r>
          <w:rPr>
            <w:noProof/>
            <w:webHidden/>
          </w:rPr>
          <w:fldChar w:fldCharType="separate"/>
        </w:r>
        <w:r w:rsidR="00BF2B68">
          <w:rPr>
            <w:noProof/>
            <w:webHidden/>
          </w:rPr>
          <w:t>6</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83" w:history="1">
        <w:r w:rsidR="00BF2B68" w:rsidRPr="00910C0F">
          <w:rPr>
            <w:rStyle w:val="Hyperlink"/>
            <w:noProof/>
            <w:lang w:val="fr-CA"/>
          </w:rPr>
          <w:t>4. Description des processus, activités, tâches, étapes, rôles et produits</w:t>
        </w:r>
        <w:r w:rsidR="00BF2B68">
          <w:rPr>
            <w:noProof/>
            <w:webHidden/>
          </w:rPr>
          <w:tab/>
        </w:r>
        <w:r>
          <w:rPr>
            <w:noProof/>
            <w:webHidden/>
          </w:rPr>
          <w:fldChar w:fldCharType="begin"/>
        </w:r>
        <w:r w:rsidR="00BF2B68">
          <w:rPr>
            <w:noProof/>
            <w:webHidden/>
          </w:rPr>
          <w:instrText xml:space="preserve"> PAGEREF _Toc339613983 \h </w:instrText>
        </w:r>
        <w:r>
          <w:rPr>
            <w:noProof/>
            <w:webHidden/>
          </w:rPr>
        </w:r>
        <w:r>
          <w:rPr>
            <w:noProof/>
            <w:webHidden/>
          </w:rPr>
          <w:fldChar w:fldCharType="separate"/>
        </w:r>
        <w:r w:rsidR="00BF2B68">
          <w:rPr>
            <w:noProof/>
            <w:webHidden/>
          </w:rPr>
          <w:t>7</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4" w:history="1">
        <w:r w:rsidR="00BF2B68" w:rsidRPr="00910C0F">
          <w:rPr>
            <w:rStyle w:val="Hyperlink"/>
            <w:noProof/>
          </w:rPr>
          <w:t>4.1. Les tâches de l’activité X</w:t>
        </w:r>
        <w:r w:rsidR="00BF2B68">
          <w:rPr>
            <w:noProof/>
            <w:webHidden/>
          </w:rPr>
          <w:tab/>
        </w:r>
        <w:r>
          <w:rPr>
            <w:noProof/>
            <w:webHidden/>
          </w:rPr>
          <w:fldChar w:fldCharType="begin"/>
        </w:r>
        <w:r w:rsidR="00BF2B68">
          <w:rPr>
            <w:noProof/>
            <w:webHidden/>
          </w:rPr>
          <w:instrText xml:space="preserve"> PAGEREF _Toc339613984 \h </w:instrText>
        </w:r>
        <w:r>
          <w:rPr>
            <w:noProof/>
            <w:webHidden/>
          </w:rPr>
        </w:r>
        <w:r>
          <w:rPr>
            <w:noProof/>
            <w:webHidden/>
          </w:rPr>
          <w:fldChar w:fldCharType="separate"/>
        </w:r>
        <w:r w:rsidR="00BF2B68">
          <w:rPr>
            <w:noProof/>
            <w:webHidden/>
          </w:rPr>
          <w:t>7</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5" w:history="1">
        <w:r w:rsidR="00BF2B68" w:rsidRPr="00910C0F">
          <w:rPr>
            <w:rStyle w:val="Hyperlink"/>
            <w:noProof/>
          </w:rPr>
          <w:t>4.2 Description des rôles</w:t>
        </w:r>
        <w:r w:rsidR="00BF2B68">
          <w:rPr>
            <w:noProof/>
            <w:webHidden/>
          </w:rPr>
          <w:tab/>
        </w:r>
        <w:r>
          <w:rPr>
            <w:noProof/>
            <w:webHidden/>
          </w:rPr>
          <w:fldChar w:fldCharType="begin"/>
        </w:r>
        <w:r w:rsidR="00BF2B68">
          <w:rPr>
            <w:noProof/>
            <w:webHidden/>
          </w:rPr>
          <w:instrText xml:space="preserve"> PAGEREF _Toc339613985 \h </w:instrText>
        </w:r>
        <w:r>
          <w:rPr>
            <w:noProof/>
            <w:webHidden/>
          </w:rPr>
        </w:r>
        <w:r>
          <w:rPr>
            <w:noProof/>
            <w:webHidden/>
          </w:rPr>
          <w:fldChar w:fldCharType="separate"/>
        </w:r>
        <w:r w:rsidR="00BF2B68">
          <w:rPr>
            <w:noProof/>
            <w:webHidden/>
          </w:rPr>
          <w:t>8</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6" w:history="1">
        <w:r w:rsidR="00BF2B68" w:rsidRPr="00910C0F">
          <w:rPr>
            <w:rStyle w:val="Hyperlink"/>
            <w:noProof/>
          </w:rPr>
          <w:t>4.3. Description des artefacts</w:t>
        </w:r>
        <w:r w:rsidR="00BF2B68">
          <w:rPr>
            <w:noProof/>
            <w:webHidden/>
          </w:rPr>
          <w:tab/>
        </w:r>
        <w:r>
          <w:rPr>
            <w:noProof/>
            <w:webHidden/>
          </w:rPr>
          <w:fldChar w:fldCharType="begin"/>
        </w:r>
        <w:r w:rsidR="00BF2B68">
          <w:rPr>
            <w:noProof/>
            <w:webHidden/>
          </w:rPr>
          <w:instrText xml:space="preserve"> PAGEREF _Toc339613986 \h </w:instrText>
        </w:r>
        <w:r>
          <w:rPr>
            <w:noProof/>
            <w:webHidden/>
          </w:rPr>
        </w:r>
        <w:r>
          <w:rPr>
            <w:noProof/>
            <w:webHidden/>
          </w:rPr>
          <w:fldChar w:fldCharType="separate"/>
        </w:r>
        <w:r w:rsidR="00BF2B68">
          <w:rPr>
            <w:noProof/>
            <w:webHidden/>
          </w:rPr>
          <w:t>8</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87" w:history="1">
        <w:r w:rsidR="00BF2B68" w:rsidRPr="00910C0F">
          <w:rPr>
            <w:rStyle w:val="Hyperlink"/>
            <w:noProof/>
            <w:lang w:val="fr-CA"/>
          </w:rPr>
          <w:t>5. Gabarit et outil</w:t>
        </w:r>
        <w:r w:rsidR="00BF2B68">
          <w:rPr>
            <w:noProof/>
            <w:webHidden/>
          </w:rPr>
          <w:tab/>
        </w:r>
        <w:r>
          <w:rPr>
            <w:noProof/>
            <w:webHidden/>
          </w:rPr>
          <w:fldChar w:fldCharType="begin"/>
        </w:r>
        <w:r w:rsidR="00BF2B68">
          <w:rPr>
            <w:noProof/>
            <w:webHidden/>
          </w:rPr>
          <w:instrText xml:space="preserve"> PAGEREF _Toc339613987 \h </w:instrText>
        </w:r>
        <w:r>
          <w:rPr>
            <w:noProof/>
            <w:webHidden/>
          </w:rPr>
        </w:r>
        <w:r>
          <w:rPr>
            <w:noProof/>
            <w:webHidden/>
          </w:rPr>
          <w:fldChar w:fldCharType="separate"/>
        </w:r>
        <w:r w:rsidR="00BF2B68">
          <w:rPr>
            <w:noProof/>
            <w:webHidden/>
          </w:rPr>
          <w:t>10</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8" w:history="1">
        <w:r w:rsidR="00BF2B68" w:rsidRPr="00910C0F">
          <w:rPr>
            <w:rStyle w:val="Hyperlink"/>
            <w:noProof/>
          </w:rPr>
          <w:t>5.1 Gabarit</w:t>
        </w:r>
        <w:r w:rsidR="00BF2B68">
          <w:rPr>
            <w:noProof/>
            <w:webHidden/>
          </w:rPr>
          <w:tab/>
        </w:r>
        <w:r>
          <w:rPr>
            <w:noProof/>
            <w:webHidden/>
          </w:rPr>
          <w:fldChar w:fldCharType="begin"/>
        </w:r>
        <w:r w:rsidR="00BF2B68">
          <w:rPr>
            <w:noProof/>
            <w:webHidden/>
          </w:rPr>
          <w:instrText xml:space="preserve"> PAGEREF _Toc339613988 \h </w:instrText>
        </w:r>
        <w:r>
          <w:rPr>
            <w:noProof/>
            <w:webHidden/>
          </w:rPr>
        </w:r>
        <w:r>
          <w:rPr>
            <w:noProof/>
            <w:webHidden/>
          </w:rPr>
          <w:fldChar w:fldCharType="separate"/>
        </w:r>
        <w:r w:rsidR="00BF2B68">
          <w:rPr>
            <w:noProof/>
            <w:webHidden/>
          </w:rPr>
          <w:t>10</w:t>
        </w:r>
        <w:r>
          <w:rPr>
            <w:noProof/>
            <w:webHidden/>
          </w:rPr>
          <w:fldChar w:fldCharType="end"/>
        </w:r>
      </w:hyperlink>
    </w:p>
    <w:p w:rsidR="00BF2B68" w:rsidRDefault="009239A0">
      <w:pPr>
        <w:pStyle w:val="TOC2"/>
        <w:tabs>
          <w:tab w:val="right" w:leader="dot" w:pos="9913"/>
        </w:tabs>
        <w:rPr>
          <w:rFonts w:asciiTheme="minorHAnsi" w:eastAsiaTheme="minorEastAsia" w:hAnsiTheme="minorHAnsi" w:cstheme="minorBidi"/>
          <w:i w:val="0"/>
          <w:noProof/>
          <w:sz w:val="22"/>
          <w:szCs w:val="22"/>
          <w:lang w:val="fr-CA" w:eastAsia="fr-CA"/>
        </w:rPr>
      </w:pPr>
      <w:hyperlink w:anchor="_Toc339613989" w:history="1">
        <w:r w:rsidR="00BF2B68" w:rsidRPr="00910C0F">
          <w:rPr>
            <w:rStyle w:val="Hyperlink"/>
            <w:noProof/>
          </w:rPr>
          <w:t>5.2 Outil</w:t>
        </w:r>
        <w:r w:rsidR="00BF2B68">
          <w:rPr>
            <w:noProof/>
            <w:webHidden/>
          </w:rPr>
          <w:tab/>
        </w:r>
        <w:r>
          <w:rPr>
            <w:noProof/>
            <w:webHidden/>
          </w:rPr>
          <w:fldChar w:fldCharType="begin"/>
        </w:r>
        <w:r w:rsidR="00BF2B68">
          <w:rPr>
            <w:noProof/>
            <w:webHidden/>
          </w:rPr>
          <w:instrText xml:space="preserve"> PAGEREF _Toc339613989 \h </w:instrText>
        </w:r>
        <w:r>
          <w:rPr>
            <w:noProof/>
            <w:webHidden/>
          </w:rPr>
        </w:r>
        <w:r>
          <w:rPr>
            <w:noProof/>
            <w:webHidden/>
          </w:rPr>
          <w:fldChar w:fldCharType="separate"/>
        </w:r>
        <w:r w:rsidR="00BF2B68">
          <w:rPr>
            <w:noProof/>
            <w:webHidden/>
          </w:rPr>
          <w:t>10</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90" w:history="1">
        <w:r w:rsidR="00BF2B68" w:rsidRPr="00910C0F">
          <w:rPr>
            <w:rStyle w:val="Hyperlink"/>
            <w:noProof/>
            <w:lang w:val="fr-CA"/>
          </w:rPr>
          <w:t>6. Exemple du cycle de vie de la mise en œuvre du logiciel</w:t>
        </w:r>
        <w:r w:rsidR="00BF2B68">
          <w:rPr>
            <w:noProof/>
            <w:webHidden/>
          </w:rPr>
          <w:tab/>
        </w:r>
        <w:r>
          <w:rPr>
            <w:noProof/>
            <w:webHidden/>
          </w:rPr>
          <w:fldChar w:fldCharType="begin"/>
        </w:r>
        <w:r w:rsidR="00BF2B68">
          <w:rPr>
            <w:noProof/>
            <w:webHidden/>
          </w:rPr>
          <w:instrText xml:space="preserve"> PAGEREF _Toc339613990 \h </w:instrText>
        </w:r>
        <w:r>
          <w:rPr>
            <w:noProof/>
            <w:webHidden/>
          </w:rPr>
        </w:r>
        <w:r>
          <w:rPr>
            <w:noProof/>
            <w:webHidden/>
          </w:rPr>
          <w:fldChar w:fldCharType="separate"/>
        </w:r>
        <w:r w:rsidR="00BF2B68">
          <w:rPr>
            <w:noProof/>
            <w:webHidden/>
          </w:rPr>
          <w:t>11</w:t>
        </w:r>
        <w:r>
          <w:rPr>
            <w:noProof/>
            <w:webHidden/>
          </w:rPr>
          <w:fldChar w:fldCharType="end"/>
        </w:r>
      </w:hyperlink>
    </w:p>
    <w:p w:rsidR="00BF2B68" w:rsidRDefault="009239A0">
      <w:pPr>
        <w:pStyle w:val="TOC3"/>
        <w:tabs>
          <w:tab w:val="right" w:leader="dot" w:pos="9913"/>
        </w:tabs>
        <w:rPr>
          <w:rFonts w:asciiTheme="minorHAnsi" w:eastAsiaTheme="minorEastAsia" w:hAnsiTheme="minorHAnsi" w:cstheme="minorBidi"/>
          <w:noProof/>
          <w:sz w:val="22"/>
          <w:szCs w:val="22"/>
          <w:lang w:val="fr-CA" w:eastAsia="fr-CA"/>
        </w:rPr>
      </w:pPr>
      <w:hyperlink w:anchor="_Toc339613991" w:history="1">
        <w:r w:rsidR="00BF2B68" w:rsidRPr="00910C0F">
          <w:rPr>
            <w:rStyle w:val="Hyperlink"/>
            <w:noProof/>
          </w:rPr>
          <w:t>Exemple du cycle de vie de la mise en œuvre du logiciel</w:t>
        </w:r>
        <w:r w:rsidR="00BF2B68">
          <w:rPr>
            <w:noProof/>
            <w:webHidden/>
          </w:rPr>
          <w:tab/>
        </w:r>
        <w:r>
          <w:rPr>
            <w:noProof/>
            <w:webHidden/>
          </w:rPr>
          <w:fldChar w:fldCharType="begin"/>
        </w:r>
        <w:r w:rsidR="00BF2B68">
          <w:rPr>
            <w:noProof/>
            <w:webHidden/>
          </w:rPr>
          <w:instrText xml:space="preserve"> PAGEREF _Toc339613991 \h </w:instrText>
        </w:r>
        <w:r>
          <w:rPr>
            <w:noProof/>
            <w:webHidden/>
          </w:rPr>
        </w:r>
        <w:r>
          <w:rPr>
            <w:noProof/>
            <w:webHidden/>
          </w:rPr>
          <w:fldChar w:fldCharType="separate"/>
        </w:r>
        <w:r w:rsidR="00BF2B68">
          <w:rPr>
            <w:noProof/>
            <w:webHidden/>
          </w:rPr>
          <w:t>11</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92" w:history="1">
        <w:r w:rsidR="00BF2B68" w:rsidRPr="00910C0F">
          <w:rPr>
            <w:rStyle w:val="Hyperlink"/>
            <w:noProof/>
            <w:lang w:val="fr-CA"/>
          </w:rPr>
          <w:t>7. Liste de vérification</w:t>
        </w:r>
        <w:r w:rsidR="00BF2B68">
          <w:rPr>
            <w:noProof/>
            <w:webHidden/>
          </w:rPr>
          <w:tab/>
        </w:r>
        <w:r>
          <w:rPr>
            <w:noProof/>
            <w:webHidden/>
          </w:rPr>
          <w:fldChar w:fldCharType="begin"/>
        </w:r>
        <w:r w:rsidR="00BF2B68">
          <w:rPr>
            <w:noProof/>
            <w:webHidden/>
          </w:rPr>
          <w:instrText xml:space="preserve"> PAGEREF _Toc339613992 \h </w:instrText>
        </w:r>
        <w:r>
          <w:rPr>
            <w:noProof/>
            <w:webHidden/>
          </w:rPr>
        </w:r>
        <w:r>
          <w:rPr>
            <w:noProof/>
            <w:webHidden/>
          </w:rPr>
          <w:fldChar w:fldCharType="separate"/>
        </w:r>
        <w:r w:rsidR="00BF2B68">
          <w:rPr>
            <w:noProof/>
            <w:webHidden/>
          </w:rPr>
          <w:t>12</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93" w:history="1">
        <w:r w:rsidR="00BF2B68" w:rsidRPr="00910C0F">
          <w:rPr>
            <w:rStyle w:val="Hyperlink"/>
            <w:noProof/>
            <w:lang w:val="fr-CA"/>
          </w:rPr>
          <w:t>8. Références</w:t>
        </w:r>
        <w:r w:rsidR="00BF2B68">
          <w:rPr>
            <w:noProof/>
            <w:webHidden/>
          </w:rPr>
          <w:tab/>
        </w:r>
        <w:r>
          <w:rPr>
            <w:noProof/>
            <w:webHidden/>
          </w:rPr>
          <w:fldChar w:fldCharType="begin"/>
        </w:r>
        <w:r w:rsidR="00BF2B68">
          <w:rPr>
            <w:noProof/>
            <w:webHidden/>
          </w:rPr>
          <w:instrText xml:space="preserve"> PAGEREF _Toc339613993 \h </w:instrText>
        </w:r>
        <w:r>
          <w:rPr>
            <w:noProof/>
            <w:webHidden/>
          </w:rPr>
        </w:r>
        <w:r>
          <w:rPr>
            <w:noProof/>
            <w:webHidden/>
          </w:rPr>
          <w:fldChar w:fldCharType="separate"/>
        </w:r>
        <w:r w:rsidR="00BF2B68">
          <w:rPr>
            <w:noProof/>
            <w:webHidden/>
          </w:rPr>
          <w:t>13</w:t>
        </w:r>
        <w:r>
          <w:rPr>
            <w:noProof/>
            <w:webHidden/>
          </w:rPr>
          <w:fldChar w:fldCharType="end"/>
        </w:r>
      </w:hyperlink>
    </w:p>
    <w:p w:rsidR="00BF2B68" w:rsidRDefault="009239A0">
      <w:pPr>
        <w:pStyle w:val="TOC1"/>
        <w:tabs>
          <w:tab w:val="right" w:leader="dot" w:pos="9913"/>
        </w:tabs>
        <w:rPr>
          <w:rFonts w:asciiTheme="minorHAnsi" w:eastAsiaTheme="minorEastAsia" w:hAnsiTheme="minorHAnsi" w:cstheme="minorBidi"/>
          <w:b w:val="0"/>
          <w:i w:val="0"/>
          <w:noProof/>
          <w:szCs w:val="22"/>
          <w:lang w:val="fr-CA" w:eastAsia="fr-CA"/>
        </w:rPr>
      </w:pPr>
      <w:hyperlink w:anchor="_Toc339613994" w:history="1">
        <w:r w:rsidR="00BF2B68" w:rsidRPr="00910C0F">
          <w:rPr>
            <w:rStyle w:val="Hyperlink"/>
            <w:noProof/>
            <w:lang w:val="fr-CA"/>
          </w:rPr>
          <w:t>9. Formulaire d’évaluation de la trousse</w:t>
        </w:r>
        <w:r w:rsidR="00BF2B68">
          <w:rPr>
            <w:noProof/>
            <w:webHidden/>
          </w:rPr>
          <w:tab/>
        </w:r>
        <w:r>
          <w:rPr>
            <w:noProof/>
            <w:webHidden/>
          </w:rPr>
          <w:fldChar w:fldCharType="begin"/>
        </w:r>
        <w:r w:rsidR="00BF2B68">
          <w:rPr>
            <w:noProof/>
            <w:webHidden/>
          </w:rPr>
          <w:instrText xml:space="preserve"> PAGEREF _Toc339613994 \h </w:instrText>
        </w:r>
        <w:r>
          <w:rPr>
            <w:noProof/>
            <w:webHidden/>
          </w:rPr>
        </w:r>
        <w:r>
          <w:rPr>
            <w:noProof/>
            <w:webHidden/>
          </w:rPr>
          <w:fldChar w:fldCharType="separate"/>
        </w:r>
        <w:r w:rsidR="00BF2B68">
          <w:rPr>
            <w:noProof/>
            <w:webHidden/>
          </w:rPr>
          <w:t>14</w:t>
        </w:r>
        <w:r>
          <w:rPr>
            <w:noProof/>
            <w:webHidden/>
          </w:rPr>
          <w:fldChar w:fldCharType="end"/>
        </w:r>
      </w:hyperlink>
    </w:p>
    <w:p w:rsidR="00B7186F" w:rsidRPr="00086719" w:rsidRDefault="009239A0" w:rsidP="004F5AAA">
      <w:pPr>
        <w:tabs>
          <w:tab w:val="right" w:leader="dot" w:pos="9356"/>
        </w:tabs>
        <w:rPr>
          <w:lang w:val="fr-CA"/>
        </w:rPr>
      </w:pPr>
      <w:r w:rsidRPr="00086719">
        <w:rPr>
          <w:b/>
          <w:i/>
          <w:sz w:val="22"/>
          <w:lang w:val="fr-CA"/>
        </w:rPr>
        <w:fldChar w:fldCharType="end"/>
      </w:r>
    </w:p>
    <w:p w:rsidR="00232E89" w:rsidRPr="00086719" w:rsidRDefault="00232E89" w:rsidP="004A72C2">
      <w:pPr>
        <w:pStyle w:val="Heading1"/>
        <w:rPr>
          <w:lang w:val="fr-CA"/>
        </w:rPr>
      </w:pPr>
      <w:bookmarkStart w:id="2" w:name="_Toc339613976"/>
      <w:bookmarkStart w:id="3" w:name="_Ref180836571"/>
      <w:bookmarkStart w:id="4" w:name="_Toc242846542"/>
      <w:bookmarkEnd w:id="0"/>
      <w:bookmarkEnd w:id="1"/>
      <w:r w:rsidRPr="00086719">
        <w:rPr>
          <w:lang w:val="fr-CA"/>
        </w:rPr>
        <w:lastRenderedPageBreak/>
        <w:t>1. Description</w:t>
      </w:r>
      <w:r w:rsidR="0059443D" w:rsidRPr="00086719">
        <w:rPr>
          <w:lang w:val="fr-CA"/>
        </w:rPr>
        <w:t xml:space="preserve"> Technique</w:t>
      </w:r>
      <w:bookmarkEnd w:id="2"/>
    </w:p>
    <w:p w:rsidR="00232E89" w:rsidRPr="00086719" w:rsidRDefault="001640D4" w:rsidP="007635DE">
      <w:pPr>
        <w:pStyle w:val="Heading2"/>
      </w:pPr>
      <w:bookmarkStart w:id="5" w:name="_Toc339613977"/>
      <w:r>
        <w:t xml:space="preserve">1.1 </w:t>
      </w:r>
      <w:r w:rsidR="008F4DC0" w:rsidRPr="00086719">
        <w:t>But de ce document</w:t>
      </w:r>
      <w:bookmarkEnd w:id="5"/>
    </w:p>
    <w:p w:rsidR="00A1087D" w:rsidRPr="00086719" w:rsidRDefault="007565F6" w:rsidP="00764F7F">
      <w:pPr>
        <w:rPr>
          <w:lang w:val="fr-CA"/>
        </w:rPr>
      </w:pPr>
      <w:r w:rsidRPr="00086719">
        <w:rPr>
          <w:lang w:val="fr-CA"/>
        </w:rPr>
        <w:t>Cette trousse de d</w:t>
      </w:r>
      <w:r w:rsidR="00604E15" w:rsidRPr="00086719">
        <w:rPr>
          <w:lang w:val="fr-CA"/>
        </w:rPr>
        <w:t>éploiement (TD</w:t>
      </w:r>
      <w:r w:rsidR="00827EC9" w:rsidRPr="00086719">
        <w:rPr>
          <w:lang w:val="fr-CA"/>
        </w:rPr>
        <w:t xml:space="preserve">) </w:t>
      </w:r>
      <w:r w:rsidR="003D1050" w:rsidRPr="00086719">
        <w:rPr>
          <w:lang w:val="fr-CA"/>
        </w:rPr>
        <w:t xml:space="preserve">soutient </w:t>
      </w:r>
      <w:r w:rsidR="00C928A2" w:rsidRPr="00086719">
        <w:rPr>
          <w:lang w:val="fr-CA"/>
        </w:rPr>
        <w:t>le p</w:t>
      </w:r>
      <w:r w:rsidR="00827EC9" w:rsidRPr="00086719">
        <w:rPr>
          <w:lang w:val="fr-CA"/>
        </w:rPr>
        <w:t xml:space="preserve">rofil </w:t>
      </w:r>
      <w:r w:rsidR="00E80FB2">
        <w:rPr>
          <w:lang w:val="fr-CA"/>
        </w:rPr>
        <w:t>basique</w:t>
      </w:r>
      <w:r w:rsidRPr="00086719">
        <w:rPr>
          <w:lang w:val="fr-CA"/>
        </w:rPr>
        <w:t xml:space="preserve"> tel que</w:t>
      </w:r>
      <w:r w:rsidR="00604E15" w:rsidRPr="00086719">
        <w:rPr>
          <w:lang w:val="fr-CA"/>
        </w:rPr>
        <w:t xml:space="preserve"> défini</w:t>
      </w:r>
      <w:r w:rsidR="005A31DC" w:rsidRPr="00086719">
        <w:rPr>
          <w:lang w:val="fr-CA"/>
        </w:rPr>
        <w:t>t</w:t>
      </w:r>
      <w:r w:rsidR="00604E15" w:rsidRPr="00086719">
        <w:rPr>
          <w:lang w:val="fr-CA"/>
        </w:rPr>
        <w:t xml:space="preserve"> dans </w:t>
      </w:r>
      <w:r w:rsidRPr="00086719">
        <w:rPr>
          <w:lang w:val="fr-CA"/>
        </w:rPr>
        <w:t xml:space="preserve">le document </w:t>
      </w:r>
      <w:r w:rsidR="00514392" w:rsidRPr="00086719">
        <w:rPr>
          <w:lang w:val="fr-CA"/>
        </w:rPr>
        <w:t>ISO/IEC TR 29110-</w:t>
      </w:r>
      <w:r w:rsidR="00E80FB2">
        <w:rPr>
          <w:lang w:val="fr-CA"/>
        </w:rPr>
        <w:t>5-1-2</w:t>
      </w:r>
      <w:r w:rsidR="00C618BF">
        <w:rPr>
          <w:lang w:val="fr-CA"/>
        </w:rPr>
        <w:t>:201</w:t>
      </w:r>
      <w:r w:rsidR="000A5F51">
        <w:rPr>
          <w:lang w:val="fr-CA"/>
        </w:rPr>
        <w:t>1</w:t>
      </w:r>
      <w:r w:rsidR="00A34A54">
        <w:rPr>
          <w:lang w:val="fr-CA"/>
        </w:rPr>
        <w:t xml:space="preserve">- Guide </w:t>
      </w:r>
      <w:r w:rsidR="00C618BF" w:rsidRPr="00C618BF">
        <w:rPr>
          <w:lang w:val="fr-CA"/>
        </w:rPr>
        <w:t>de gestion</w:t>
      </w:r>
      <w:r w:rsidR="00A34A54">
        <w:rPr>
          <w:lang w:val="fr-CA"/>
        </w:rPr>
        <w:t xml:space="preserve"> et d'ingénierie</w:t>
      </w:r>
      <w:r w:rsidR="00C618BF" w:rsidRPr="00C618BF">
        <w:rPr>
          <w:lang w:val="fr-CA"/>
        </w:rPr>
        <w:t>: Groupe de p</w:t>
      </w:r>
      <w:r w:rsidR="00A34A54">
        <w:rPr>
          <w:lang w:val="fr-CA"/>
        </w:rPr>
        <w:t>rofil générique: Profil basique</w:t>
      </w:r>
      <w:r w:rsidR="00C618BF" w:rsidRPr="00C618BF">
        <w:rPr>
          <w:lang w:val="fr-CA"/>
        </w:rPr>
        <w:t xml:space="preserve"> </w:t>
      </w:r>
      <w:r w:rsidR="00A22117" w:rsidRPr="00086719">
        <w:rPr>
          <w:lang w:val="fr-CA"/>
        </w:rPr>
        <w:t>[</w:t>
      </w:r>
      <w:r w:rsidR="00F6312A" w:rsidRPr="00086719">
        <w:rPr>
          <w:lang w:val="fr-CA"/>
        </w:rPr>
        <w:t>ISO</w:t>
      </w:r>
      <w:r w:rsidR="00A22117" w:rsidRPr="00086719">
        <w:rPr>
          <w:lang w:val="fr-CA"/>
        </w:rPr>
        <w:t>/IEC</w:t>
      </w:r>
      <w:r w:rsidR="00514392" w:rsidRPr="00086719">
        <w:rPr>
          <w:lang w:val="fr-CA"/>
        </w:rPr>
        <w:t xml:space="preserve"> </w:t>
      </w:r>
      <w:r w:rsidR="00A22117" w:rsidRPr="00086719">
        <w:rPr>
          <w:lang w:val="fr-CA"/>
        </w:rPr>
        <w:t>29110]</w:t>
      </w:r>
      <w:r w:rsidR="00F6312A" w:rsidRPr="00086719">
        <w:rPr>
          <w:lang w:val="fr-CA"/>
        </w:rPr>
        <w:t xml:space="preserve">. </w:t>
      </w:r>
      <w:r w:rsidR="00604E15" w:rsidRPr="00086719">
        <w:rPr>
          <w:lang w:val="fr-CA"/>
        </w:rPr>
        <w:t>L</w:t>
      </w:r>
      <w:r w:rsidR="00C928A2" w:rsidRPr="00086719">
        <w:rPr>
          <w:lang w:val="fr-CA"/>
        </w:rPr>
        <w:t>e p</w:t>
      </w:r>
      <w:r w:rsidR="005C3D54" w:rsidRPr="00086719">
        <w:rPr>
          <w:lang w:val="fr-CA"/>
        </w:rPr>
        <w:t xml:space="preserve">rofil </w:t>
      </w:r>
      <w:r w:rsidR="00E80FB2">
        <w:rPr>
          <w:lang w:val="fr-CA"/>
        </w:rPr>
        <w:t>basique</w:t>
      </w:r>
      <w:r w:rsidR="00604E15" w:rsidRPr="00086719">
        <w:rPr>
          <w:lang w:val="fr-CA"/>
        </w:rPr>
        <w:t xml:space="preserve"> est un profil du groupe de</w:t>
      </w:r>
      <w:r w:rsidR="00FD7C58" w:rsidRPr="00086719">
        <w:rPr>
          <w:lang w:val="fr-CA"/>
        </w:rPr>
        <w:t>s</w:t>
      </w:r>
      <w:r w:rsidR="00604E15" w:rsidRPr="00086719">
        <w:rPr>
          <w:lang w:val="fr-CA"/>
        </w:rPr>
        <w:t xml:space="preserve"> profil</w:t>
      </w:r>
      <w:r w:rsidR="00FD7C58" w:rsidRPr="00086719">
        <w:rPr>
          <w:lang w:val="fr-CA"/>
        </w:rPr>
        <w:t>s</w:t>
      </w:r>
      <w:r w:rsidR="00EB6907" w:rsidRPr="00086719">
        <w:rPr>
          <w:lang w:val="fr-CA"/>
        </w:rPr>
        <w:t xml:space="preserve"> g</w:t>
      </w:r>
      <w:r w:rsidR="00604E15" w:rsidRPr="00086719">
        <w:rPr>
          <w:lang w:val="fr-CA"/>
        </w:rPr>
        <w:t>énérique</w:t>
      </w:r>
      <w:r w:rsidR="00FD7C58" w:rsidRPr="00086719">
        <w:rPr>
          <w:lang w:val="fr-CA"/>
        </w:rPr>
        <w:t>s</w:t>
      </w:r>
      <w:r w:rsidR="00604E15" w:rsidRPr="00086719">
        <w:rPr>
          <w:lang w:val="fr-CA"/>
        </w:rPr>
        <w:t>. Le groupe de</w:t>
      </w:r>
      <w:r w:rsidR="00EB6907" w:rsidRPr="00086719">
        <w:rPr>
          <w:lang w:val="fr-CA"/>
        </w:rPr>
        <w:t>s</w:t>
      </w:r>
      <w:r w:rsidR="00604E15" w:rsidRPr="00086719">
        <w:rPr>
          <w:lang w:val="fr-CA"/>
        </w:rPr>
        <w:t xml:space="preserve"> profil</w:t>
      </w:r>
      <w:r w:rsidR="00EB6907" w:rsidRPr="00086719">
        <w:rPr>
          <w:lang w:val="fr-CA"/>
        </w:rPr>
        <w:t>s g</w:t>
      </w:r>
      <w:r w:rsidR="00604E15" w:rsidRPr="00086719">
        <w:rPr>
          <w:lang w:val="fr-CA"/>
        </w:rPr>
        <w:t>énérique</w:t>
      </w:r>
      <w:r w:rsidR="00EB6907" w:rsidRPr="00086719">
        <w:rPr>
          <w:lang w:val="fr-CA"/>
        </w:rPr>
        <w:t xml:space="preserve">s est applicable aux </w:t>
      </w:r>
      <w:r w:rsidR="00C928A2" w:rsidRPr="00086719">
        <w:rPr>
          <w:lang w:val="fr-CA"/>
        </w:rPr>
        <w:t>très petits organisme</w:t>
      </w:r>
      <w:r w:rsidRPr="00086719">
        <w:rPr>
          <w:lang w:val="fr-CA"/>
        </w:rPr>
        <w:t>s (</w:t>
      </w:r>
      <w:r w:rsidR="00EB6907" w:rsidRPr="00086719">
        <w:rPr>
          <w:lang w:val="fr-CA"/>
        </w:rPr>
        <w:t>TPO</w:t>
      </w:r>
      <w:r w:rsidRPr="00086719">
        <w:rPr>
          <w:lang w:val="fr-CA"/>
        </w:rPr>
        <w:t>)</w:t>
      </w:r>
      <w:r w:rsidR="00604E15" w:rsidRPr="00086719">
        <w:rPr>
          <w:lang w:val="fr-CA"/>
        </w:rPr>
        <w:t xml:space="preserve"> qui ne développe</w:t>
      </w:r>
      <w:r w:rsidR="00EB6907" w:rsidRPr="00086719">
        <w:rPr>
          <w:lang w:val="fr-CA"/>
        </w:rPr>
        <w:t>nt pas des</w:t>
      </w:r>
      <w:r w:rsidR="00604E15" w:rsidRPr="00086719">
        <w:rPr>
          <w:lang w:val="fr-CA"/>
        </w:rPr>
        <w:t xml:space="preserve"> logiciel</w:t>
      </w:r>
      <w:r w:rsidR="00EB6907" w:rsidRPr="00086719">
        <w:rPr>
          <w:lang w:val="fr-CA"/>
        </w:rPr>
        <w:t>s</w:t>
      </w:r>
      <w:r w:rsidR="00604E15" w:rsidRPr="00086719">
        <w:rPr>
          <w:lang w:val="fr-CA"/>
        </w:rPr>
        <w:t xml:space="preserve"> critique</w:t>
      </w:r>
      <w:r w:rsidR="00EB6907" w:rsidRPr="00086719">
        <w:rPr>
          <w:lang w:val="fr-CA"/>
        </w:rPr>
        <w:t>s</w:t>
      </w:r>
      <w:r w:rsidR="0067503C" w:rsidRPr="00086719">
        <w:rPr>
          <w:lang w:val="fr-CA"/>
        </w:rPr>
        <w:t>. Le groupe de</w:t>
      </w:r>
      <w:r w:rsidR="005A31DC" w:rsidRPr="00086719">
        <w:rPr>
          <w:lang w:val="fr-CA"/>
        </w:rPr>
        <w:t>s</w:t>
      </w:r>
      <w:r w:rsidR="0067503C" w:rsidRPr="00086719">
        <w:rPr>
          <w:lang w:val="fr-CA"/>
        </w:rPr>
        <w:t xml:space="preserve"> profil</w:t>
      </w:r>
      <w:r w:rsidR="005A31DC" w:rsidRPr="00086719">
        <w:rPr>
          <w:lang w:val="fr-CA"/>
        </w:rPr>
        <w:t>s</w:t>
      </w:r>
      <w:r w:rsidR="0067503C" w:rsidRPr="00086719">
        <w:rPr>
          <w:lang w:val="fr-CA"/>
        </w:rPr>
        <w:t xml:space="preserve"> g</w:t>
      </w:r>
      <w:r w:rsidR="00604E15" w:rsidRPr="00086719">
        <w:rPr>
          <w:lang w:val="fr-CA"/>
        </w:rPr>
        <w:t>énérique</w:t>
      </w:r>
      <w:r w:rsidR="005A31DC" w:rsidRPr="00086719">
        <w:rPr>
          <w:lang w:val="fr-CA"/>
        </w:rPr>
        <w:t>s</w:t>
      </w:r>
      <w:r w:rsidR="00604E15" w:rsidRPr="00086719">
        <w:rPr>
          <w:lang w:val="fr-CA"/>
        </w:rPr>
        <w:t xml:space="preserve"> e</w:t>
      </w:r>
      <w:r w:rsidR="0067503C" w:rsidRPr="00086719">
        <w:rPr>
          <w:lang w:val="fr-CA"/>
        </w:rPr>
        <w:t>st compo</w:t>
      </w:r>
      <w:r w:rsidRPr="00086719">
        <w:rPr>
          <w:lang w:val="fr-CA"/>
        </w:rPr>
        <w:t>sé de 4 profils</w:t>
      </w:r>
      <w:r w:rsidR="005A31DC" w:rsidRPr="00086719">
        <w:rPr>
          <w:lang w:val="fr-CA"/>
        </w:rPr>
        <w:t> </w:t>
      </w:r>
      <w:r w:rsidR="0067503C" w:rsidRPr="00086719">
        <w:rPr>
          <w:lang w:val="fr-CA"/>
        </w:rPr>
        <w:t xml:space="preserve">: </w:t>
      </w:r>
      <w:r w:rsidR="0096227F" w:rsidRPr="00086719">
        <w:rPr>
          <w:lang w:val="fr-CA"/>
        </w:rPr>
        <w:t>entrée</w:t>
      </w:r>
      <w:r w:rsidRPr="00086719">
        <w:rPr>
          <w:lang w:val="fr-CA"/>
        </w:rPr>
        <w:t xml:space="preserve"> (</w:t>
      </w:r>
      <w:r w:rsidRPr="00086719">
        <w:rPr>
          <w:i/>
          <w:lang w:val="fr-CA"/>
        </w:rPr>
        <w:t>Entry</w:t>
      </w:r>
      <w:r w:rsidRPr="00086719">
        <w:rPr>
          <w:lang w:val="fr-CA"/>
        </w:rPr>
        <w:t>)</w:t>
      </w:r>
      <w:r w:rsidR="00604E15" w:rsidRPr="00086719">
        <w:rPr>
          <w:lang w:val="fr-CA"/>
        </w:rPr>
        <w:t xml:space="preserve">, </w:t>
      </w:r>
      <w:r w:rsidR="0096227F" w:rsidRPr="00086719">
        <w:rPr>
          <w:lang w:val="fr-CA"/>
        </w:rPr>
        <w:t xml:space="preserve"> b</w:t>
      </w:r>
      <w:r w:rsidR="0067503C" w:rsidRPr="00086719">
        <w:rPr>
          <w:lang w:val="fr-CA"/>
        </w:rPr>
        <w:t>as</w:t>
      </w:r>
      <w:r w:rsidR="0040262B" w:rsidRPr="00086719">
        <w:rPr>
          <w:lang w:val="fr-CA"/>
        </w:rPr>
        <w:t>ique</w:t>
      </w:r>
      <w:r w:rsidRPr="00086719">
        <w:rPr>
          <w:lang w:val="fr-CA"/>
        </w:rPr>
        <w:t xml:space="preserve"> (</w:t>
      </w:r>
      <w:r w:rsidRPr="00086719">
        <w:rPr>
          <w:i/>
          <w:lang w:val="fr-CA"/>
        </w:rPr>
        <w:t>Basic</w:t>
      </w:r>
      <w:r w:rsidRPr="00086719">
        <w:rPr>
          <w:lang w:val="fr-CA"/>
        </w:rPr>
        <w:t>)</w:t>
      </w:r>
      <w:r w:rsidR="0096227F" w:rsidRPr="00086719">
        <w:rPr>
          <w:lang w:val="fr-CA"/>
        </w:rPr>
        <w:t>, i</w:t>
      </w:r>
      <w:r w:rsidR="0067503C" w:rsidRPr="00086719">
        <w:rPr>
          <w:lang w:val="fr-CA"/>
        </w:rPr>
        <w:t xml:space="preserve">ntermédiaire </w:t>
      </w:r>
      <w:r w:rsidRPr="00086719">
        <w:rPr>
          <w:lang w:val="fr-CA"/>
        </w:rPr>
        <w:t>(</w:t>
      </w:r>
      <w:r w:rsidRPr="00086719">
        <w:rPr>
          <w:i/>
          <w:lang w:val="fr-CA"/>
        </w:rPr>
        <w:t>Intermediate</w:t>
      </w:r>
      <w:r w:rsidRPr="00086719">
        <w:rPr>
          <w:lang w:val="fr-CA"/>
        </w:rPr>
        <w:t xml:space="preserve">) </w:t>
      </w:r>
      <w:r w:rsidR="0096227F" w:rsidRPr="00086719">
        <w:rPr>
          <w:lang w:val="fr-CA"/>
        </w:rPr>
        <w:t>et a</w:t>
      </w:r>
      <w:r w:rsidR="0067503C" w:rsidRPr="00086719">
        <w:rPr>
          <w:lang w:val="fr-CA"/>
        </w:rPr>
        <w:t>vancé</w:t>
      </w:r>
      <w:r w:rsidRPr="00086719">
        <w:rPr>
          <w:lang w:val="fr-CA"/>
        </w:rPr>
        <w:t xml:space="preserve"> (</w:t>
      </w:r>
      <w:r w:rsidRPr="00086719">
        <w:rPr>
          <w:i/>
          <w:lang w:val="fr-CA"/>
        </w:rPr>
        <w:t>Advanced</w:t>
      </w:r>
      <w:r w:rsidRPr="00086719">
        <w:rPr>
          <w:lang w:val="fr-CA"/>
        </w:rPr>
        <w:t>)</w:t>
      </w:r>
      <w:r w:rsidR="00604E15" w:rsidRPr="00086719">
        <w:rPr>
          <w:lang w:val="fr-CA"/>
        </w:rPr>
        <w:t>. Le groupe de</w:t>
      </w:r>
      <w:r w:rsidR="0067503C" w:rsidRPr="00086719">
        <w:rPr>
          <w:lang w:val="fr-CA"/>
        </w:rPr>
        <w:t>s</w:t>
      </w:r>
      <w:r w:rsidR="00604E15" w:rsidRPr="00086719">
        <w:rPr>
          <w:lang w:val="fr-CA"/>
        </w:rPr>
        <w:t xml:space="preserve"> profil</w:t>
      </w:r>
      <w:r w:rsidR="0067503C" w:rsidRPr="00086719">
        <w:rPr>
          <w:lang w:val="fr-CA"/>
        </w:rPr>
        <w:t>s g</w:t>
      </w:r>
      <w:r w:rsidR="00552904" w:rsidRPr="00086719">
        <w:rPr>
          <w:lang w:val="fr-CA"/>
        </w:rPr>
        <w:t>énérique</w:t>
      </w:r>
      <w:r w:rsidR="000A0B55" w:rsidRPr="00086719">
        <w:rPr>
          <w:lang w:val="fr-CA"/>
        </w:rPr>
        <w:t>s</w:t>
      </w:r>
      <w:r w:rsidR="00552904" w:rsidRPr="00086719">
        <w:rPr>
          <w:lang w:val="fr-CA"/>
        </w:rPr>
        <w:t xml:space="preserve"> n'implique pas un</w:t>
      </w:r>
      <w:r w:rsidR="00604E15" w:rsidRPr="00086719">
        <w:rPr>
          <w:lang w:val="fr-CA"/>
        </w:rPr>
        <w:t xml:space="preserve"> domaine spécifique d</w:t>
      </w:r>
      <w:r w:rsidR="007434BB" w:rsidRPr="00086719">
        <w:rPr>
          <w:lang w:val="fr-CA"/>
        </w:rPr>
        <w:t>'application</w:t>
      </w:r>
      <w:r w:rsidR="005A31DC" w:rsidRPr="00086719">
        <w:rPr>
          <w:lang w:val="fr-CA"/>
        </w:rPr>
        <w:t>s</w:t>
      </w:r>
      <w:r w:rsidR="007434BB" w:rsidRPr="00086719">
        <w:rPr>
          <w:lang w:val="fr-CA"/>
        </w:rPr>
        <w:t xml:space="preserve">. Le profil </w:t>
      </w:r>
      <w:r w:rsidR="0096227F" w:rsidRPr="00086719">
        <w:rPr>
          <w:lang w:val="fr-CA"/>
        </w:rPr>
        <w:t>d’entrée</w:t>
      </w:r>
      <w:r w:rsidRPr="00086719">
        <w:rPr>
          <w:lang w:val="fr-CA"/>
        </w:rPr>
        <w:t xml:space="preserve"> est destiné</w:t>
      </w:r>
      <w:r w:rsidR="007434BB" w:rsidRPr="00086719">
        <w:rPr>
          <w:lang w:val="fr-CA"/>
        </w:rPr>
        <w:t xml:space="preserve"> aux TPO</w:t>
      </w:r>
      <w:r w:rsidR="00C928A2" w:rsidRPr="00086719">
        <w:rPr>
          <w:lang w:val="fr-CA"/>
        </w:rPr>
        <w:t xml:space="preserve"> qui </w:t>
      </w:r>
      <w:r w:rsidR="007434BB" w:rsidRPr="00086719">
        <w:rPr>
          <w:lang w:val="fr-CA"/>
        </w:rPr>
        <w:t>travaille</w:t>
      </w:r>
      <w:r w:rsidR="00604E15" w:rsidRPr="00086719">
        <w:rPr>
          <w:lang w:val="fr-CA"/>
        </w:rPr>
        <w:t>nt sur de petits projets (par exemple</w:t>
      </w:r>
      <w:r w:rsidR="0014034D" w:rsidRPr="00086719">
        <w:rPr>
          <w:lang w:val="fr-CA"/>
        </w:rPr>
        <w:t>,</w:t>
      </w:r>
      <w:r w:rsidR="000A0B55" w:rsidRPr="00086719">
        <w:rPr>
          <w:lang w:val="fr-CA"/>
        </w:rPr>
        <w:t xml:space="preserve"> </w:t>
      </w:r>
      <w:r w:rsidRPr="00086719">
        <w:rPr>
          <w:lang w:val="fr-CA"/>
        </w:rPr>
        <w:t xml:space="preserve">un </w:t>
      </w:r>
      <w:r w:rsidR="00C928A2" w:rsidRPr="00086719">
        <w:rPr>
          <w:lang w:val="fr-CA"/>
        </w:rPr>
        <w:t>projet dont l’effort est d’un maximum</w:t>
      </w:r>
      <w:r w:rsidR="00604E15" w:rsidRPr="00086719">
        <w:rPr>
          <w:lang w:val="fr-CA"/>
        </w:rPr>
        <w:t xml:space="preserve"> de six </w:t>
      </w:r>
      <w:r w:rsidR="005A31DC" w:rsidRPr="00086719">
        <w:rPr>
          <w:lang w:val="fr-CA"/>
        </w:rPr>
        <w:t>mois-</w:t>
      </w:r>
      <w:r w:rsidR="00514392" w:rsidRPr="00086719">
        <w:rPr>
          <w:lang w:val="fr-CA"/>
        </w:rPr>
        <w:t>personnes</w:t>
      </w:r>
      <w:r w:rsidR="000A0B55" w:rsidRPr="00086719">
        <w:rPr>
          <w:lang w:val="fr-CA"/>
        </w:rPr>
        <w:t xml:space="preserve"> et pour le</w:t>
      </w:r>
      <w:r w:rsidR="0030165D" w:rsidRPr="00086719">
        <w:rPr>
          <w:lang w:val="fr-CA"/>
        </w:rPr>
        <w:t>s TPO</w:t>
      </w:r>
      <w:r w:rsidR="009774EA" w:rsidRPr="00086719">
        <w:rPr>
          <w:lang w:val="fr-CA"/>
        </w:rPr>
        <w:t xml:space="preserve"> en</w:t>
      </w:r>
      <w:r w:rsidR="00514392" w:rsidRPr="00086719">
        <w:rPr>
          <w:lang w:val="fr-CA"/>
        </w:rPr>
        <w:t xml:space="preserve"> démarrage </w:t>
      </w:r>
      <w:r w:rsidR="009774EA" w:rsidRPr="00086719">
        <w:rPr>
          <w:lang w:val="fr-CA"/>
        </w:rPr>
        <w:t>(</w:t>
      </w:r>
      <w:r w:rsidR="009774EA" w:rsidRPr="00086719">
        <w:rPr>
          <w:i/>
          <w:lang w:val="fr-CA"/>
        </w:rPr>
        <w:t>start-up</w:t>
      </w:r>
      <w:r w:rsidR="009774EA" w:rsidRPr="00086719">
        <w:rPr>
          <w:lang w:val="fr-CA"/>
        </w:rPr>
        <w:t>)</w:t>
      </w:r>
      <w:r w:rsidR="00C928A2" w:rsidRPr="00086719">
        <w:rPr>
          <w:lang w:val="fr-CA"/>
        </w:rPr>
        <w:t>.</w:t>
      </w:r>
      <w:r w:rsidR="00987335" w:rsidRPr="00086719">
        <w:rPr>
          <w:lang w:val="fr-CA"/>
        </w:rPr>
        <w:t xml:space="preserve"> </w:t>
      </w:r>
      <w:r w:rsidR="003D1050" w:rsidRPr="00086719">
        <w:rPr>
          <w:lang w:val="fr-CA"/>
        </w:rPr>
        <w:t>L</w:t>
      </w:r>
      <w:r w:rsidR="00C928A2" w:rsidRPr="00086719">
        <w:rPr>
          <w:lang w:val="fr-CA"/>
        </w:rPr>
        <w:t>e p</w:t>
      </w:r>
      <w:r w:rsidRPr="00086719">
        <w:rPr>
          <w:lang w:val="fr-CA"/>
        </w:rPr>
        <w:t>rofil</w:t>
      </w:r>
      <w:r w:rsidR="000A0B55" w:rsidRPr="00086719">
        <w:rPr>
          <w:lang w:val="fr-CA"/>
        </w:rPr>
        <w:t xml:space="preserve"> </w:t>
      </w:r>
      <w:r w:rsidR="003D1050" w:rsidRPr="00086719">
        <w:rPr>
          <w:lang w:val="fr-CA"/>
        </w:rPr>
        <w:t xml:space="preserve">d’entrée </w:t>
      </w:r>
      <w:r w:rsidR="000A0B55" w:rsidRPr="00086719">
        <w:rPr>
          <w:lang w:val="fr-CA"/>
        </w:rPr>
        <w:t>fourni</w:t>
      </w:r>
      <w:r w:rsidRPr="00086719">
        <w:rPr>
          <w:lang w:val="fr-CA"/>
        </w:rPr>
        <w:t xml:space="preserve">t une base </w:t>
      </w:r>
      <w:r w:rsidR="005A31DC" w:rsidRPr="00086719">
        <w:rPr>
          <w:lang w:val="fr-CA"/>
        </w:rPr>
        <w:t>permettant</w:t>
      </w:r>
      <w:r w:rsidRPr="00086719">
        <w:rPr>
          <w:lang w:val="fr-CA"/>
        </w:rPr>
        <w:t xml:space="preserve"> une migration vers les</w:t>
      </w:r>
      <w:r w:rsidR="000A0B55" w:rsidRPr="00086719">
        <w:rPr>
          <w:lang w:val="fr-CA"/>
        </w:rPr>
        <w:t xml:space="preserve"> processus du</w:t>
      </w:r>
      <w:r w:rsidR="009774EA" w:rsidRPr="00086719">
        <w:rPr>
          <w:lang w:val="fr-CA"/>
        </w:rPr>
        <w:t xml:space="preserve"> profil b</w:t>
      </w:r>
      <w:r w:rsidR="00604E15" w:rsidRPr="00086719">
        <w:rPr>
          <w:lang w:val="fr-CA"/>
        </w:rPr>
        <w:t>as</w:t>
      </w:r>
      <w:r w:rsidR="0040262B" w:rsidRPr="00086719">
        <w:rPr>
          <w:lang w:val="fr-CA"/>
        </w:rPr>
        <w:t>ique</w:t>
      </w:r>
      <w:r w:rsidR="000A0B55" w:rsidRPr="00086719">
        <w:rPr>
          <w:lang w:val="fr-CA"/>
        </w:rPr>
        <w:t>.</w:t>
      </w:r>
    </w:p>
    <w:p w:rsidR="00CA6E79" w:rsidRPr="00086719" w:rsidRDefault="00CA6E79" w:rsidP="00764F7F">
      <w:pPr>
        <w:rPr>
          <w:lang w:val="fr-CA"/>
        </w:rPr>
      </w:pPr>
    </w:p>
    <w:p w:rsidR="00764F7F" w:rsidRPr="00086719" w:rsidRDefault="00446E1A" w:rsidP="00764F7F">
      <w:pPr>
        <w:rPr>
          <w:lang w:val="fr-CA"/>
        </w:rPr>
      </w:pPr>
      <w:r w:rsidRPr="00086719">
        <w:rPr>
          <w:lang w:val="fr-CA"/>
        </w:rPr>
        <w:t>Une</w:t>
      </w:r>
      <w:r w:rsidR="00051E11" w:rsidRPr="00086719">
        <w:rPr>
          <w:lang w:val="fr-CA"/>
        </w:rPr>
        <w:t xml:space="preserve"> trousse de déploiement</w:t>
      </w:r>
      <w:r w:rsidR="00967DD2" w:rsidRPr="00086719">
        <w:rPr>
          <w:lang w:val="fr-CA"/>
        </w:rPr>
        <w:t xml:space="preserve"> est un </w:t>
      </w:r>
      <w:r w:rsidR="003D1050" w:rsidRPr="00086719">
        <w:rPr>
          <w:lang w:val="fr-CA"/>
        </w:rPr>
        <w:t xml:space="preserve">ensemble </w:t>
      </w:r>
      <w:r w:rsidR="00967DD2" w:rsidRPr="00086719">
        <w:rPr>
          <w:lang w:val="fr-CA"/>
        </w:rPr>
        <w:t>d’artefacts qui facilitent l’implémentation d’un ensemble de pratiques dan</w:t>
      </w:r>
      <w:r w:rsidR="00C928A2" w:rsidRPr="00086719">
        <w:rPr>
          <w:lang w:val="fr-CA"/>
        </w:rPr>
        <w:t>s un</w:t>
      </w:r>
      <w:r w:rsidR="007565F6" w:rsidRPr="00086719">
        <w:rPr>
          <w:lang w:val="fr-CA"/>
        </w:rPr>
        <w:t xml:space="preserve"> TPO. Une TD</w:t>
      </w:r>
      <w:r w:rsidR="00967DD2" w:rsidRPr="00086719">
        <w:rPr>
          <w:lang w:val="fr-CA"/>
        </w:rPr>
        <w:t xml:space="preserve"> n’es</w:t>
      </w:r>
      <w:r w:rsidR="007565F6" w:rsidRPr="00086719">
        <w:rPr>
          <w:lang w:val="fr-CA"/>
        </w:rPr>
        <w:t>t pas un modèle de référence de</w:t>
      </w:r>
      <w:r w:rsidR="00967DD2" w:rsidRPr="00086719">
        <w:rPr>
          <w:lang w:val="fr-CA"/>
        </w:rPr>
        <w:t xml:space="preserve"> processus (</w:t>
      </w:r>
      <w:r w:rsidR="00514392" w:rsidRPr="00086719">
        <w:rPr>
          <w:lang w:val="fr-CA"/>
        </w:rPr>
        <w:t>c.à.</w:t>
      </w:r>
      <w:r w:rsidR="00B617B6" w:rsidRPr="00086719">
        <w:rPr>
          <w:lang w:val="fr-CA"/>
        </w:rPr>
        <w:t>d.</w:t>
      </w:r>
      <w:r w:rsidR="007565F6" w:rsidRPr="00086719">
        <w:rPr>
          <w:lang w:val="fr-CA"/>
        </w:rPr>
        <w:t xml:space="preserve"> </w:t>
      </w:r>
      <w:r w:rsidRPr="00086719">
        <w:rPr>
          <w:lang w:val="fr-CA"/>
        </w:rPr>
        <w:t>qu’</w:t>
      </w:r>
      <w:r w:rsidR="007565F6" w:rsidRPr="00086719">
        <w:rPr>
          <w:lang w:val="fr-CA"/>
        </w:rPr>
        <w:t>e</w:t>
      </w:r>
      <w:r w:rsidR="00967DD2" w:rsidRPr="00086719">
        <w:rPr>
          <w:lang w:val="fr-CA"/>
        </w:rPr>
        <w:t>lle n’est pas prescriptive). Les éléme</w:t>
      </w:r>
      <w:r w:rsidR="007565F6" w:rsidRPr="00086719">
        <w:rPr>
          <w:lang w:val="fr-CA"/>
        </w:rPr>
        <w:t>nts d’une TD</w:t>
      </w:r>
      <w:r w:rsidR="00C928A2" w:rsidRPr="00086719">
        <w:rPr>
          <w:lang w:val="fr-CA"/>
        </w:rPr>
        <w:t xml:space="preserve"> sont</w:t>
      </w:r>
      <w:r w:rsidR="00A37160" w:rsidRPr="00086719">
        <w:rPr>
          <w:lang w:val="fr-CA"/>
        </w:rPr>
        <w:t> </w:t>
      </w:r>
      <w:r w:rsidR="00967DD2" w:rsidRPr="00086719">
        <w:rPr>
          <w:lang w:val="fr-CA"/>
        </w:rPr>
        <w:t xml:space="preserve">: </w:t>
      </w:r>
      <w:r w:rsidR="007565F6" w:rsidRPr="00086719">
        <w:rPr>
          <w:lang w:val="fr-CA"/>
        </w:rPr>
        <w:t>l</w:t>
      </w:r>
      <w:r w:rsidR="00C8739F" w:rsidRPr="00086719">
        <w:rPr>
          <w:lang w:val="fr-CA"/>
        </w:rPr>
        <w:t>a description du processus, les activités, les tâches, les rôles</w:t>
      </w:r>
      <w:r w:rsidR="00987335" w:rsidRPr="00086719">
        <w:rPr>
          <w:lang w:val="fr-CA"/>
        </w:rPr>
        <w:t xml:space="preserve"> et les produits</w:t>
      </w:r>
      <w:r w:rsidR="00C8739F" w:rsidRPr="00086719">
        <w:rPr>
          <w:lang w:val="fr-CA"/>
        </w:rPr>
        <w:t xml:space="preserve">, les gabarits, les </w:t>
      </w:r>
      <w:r w:rsidR="007565F6" w:rsidRPr="00086719">
        <w:rPr>
          <w:lang w:val="fr-CA"/>
        </w:rPr>
        <w:t>check-lists</w:t>
      </w:r>
      <w:r w:rsidR="00C8739F" w:rsidRPr="00086719">
        <w:rPr>
          <w:lang w:val="fr-CA"/>
        </w:rPr>
        <w:t xml:space="preserve">, les exemples et </w:t>
      </w:r>
      <w:r w:rsidR="007565F6" w:rsidRPr="00086719">
        <w:rPr>
          <w:lang w:val="fr-CA"/>
        </w:rPr>
        <w:t xml:space="preserve">les </w:t>
      </w:r>
      <w:r w:rsidR="00C8739F" w:rsidRPr="00086719">
        <w:rPr>
          <w:lang w:val="fr-CA"/>
        </w:rPr>
        <w:t>outils.</w:t>
      </w:r>
    </w:p>
    <w:p w:rsidR="00764F7F" w:rsidRPr="00086719" w:rsidRDefault="00764F7F" w:rsidP="00764F7F">
      <w:pPr>
        <w:rPr>
          <w:lang w:val="fr-CA"/>
        </w:rPr>
      </w:pPr>
    </w:p>
    <w:p w:rsidR="00C8739F" w:rsidRPr="00086719" w:rsidRDefault="00C8739F" w:rsidP="00D54FF4">
      <w:pPr>
        <w:rPr>
          <w:lang w:val="fr-CA"/>
        </w:rPr>
      </w:pPr>
      <w:r w:rsidRPr="00086719">
        <w:rPr>
          <w:lang w:val="fr-CA"/>
        </w:rPr>
        <w:t>Le contenu</w:t>
      </w:r>
      <w:r w:rsidR="007565F6" w:rsidRPr="00086719">
        <w:rPr>
          <w:lang w:val="fr-CA"/>
        </w:rPr>
        <w:t xml:space="preserve"> de ce document </w:t>
      </w:r>
      <w:r w:rsidR="00C928A2" w:rsidRPr="00086719">
        <w:rPr>
          <w:lang w:val="fr-CA"/>
        </w:rPr>
        <w:t xml:space="preserve">n’est pas normatif, ce document </w:t>
      </w:r>
      <w:r w:rsidR="007565F6" w:rsidRPr="00086719">
        <w:rPr>
          <w:lang w:val="fr-CA"/>
        </w:rPr>
        <w:t>est</w:t>
      </w:r>
      <w:r w:rsidRPr="00086719">
        <w:rPr>
          <w:lang w:val="fr-CA"/>
        </w:rPr>
        <w:t xml:space="preserve"> </w:t>
      </w:r>
      <w:r w:rsidR="00093FC5" w:rsidRPr="00086719">
        <w:rPr>
          <w:lang w:val="fr-CA"/>
        </w:rPr>
        <w:t>informatif</w:t>
      </w:r>
      <w:r w:rsidRPr="00086719">
        <w:rPr>
          <w:lang w:val="fr-CA"/>
        </w:rPr>
        <w:t>.</w:t>
      </w:r>
    </w:p>
    <w:p w:rsidR="00A41266" w:rsidRPr="00086719" w:rsidRDefault="00A41266" w:rsidP="00A41266">
      <w:pPr>
        <w:rPr>
          <w:lang w:val="fr-CA"/>
        </w:rPr>
      </w:pPr>
    </w:p>
    <w:p w:rsidR="00A41266" w:rsidRPr="00086719" w:rsidRDefault="00A41266" w:rsidP="00A41266">
      <w:pPr>
        <w:rPr>
          <w:lang w:val="fr-CA"/>
        </w:rPr>
      </w:pPr>
      <w:r w:rsidRPr="00086719">
        <w:rPr>
          <w:lang w:val="fr-CA"/>
        </w:rPr>
        <w:t xml:space="preserve">Ce document est destiné à être utilisé par un TPO </w:t>
      </w:r>
      <w:r w:rsidR="00A37160" w:rsidRPr="00086719">
        <w:rPr>
          <w:lang w:val="fr-CA"/>
        </w:rPr>
        <w:t>afin</w:t>
      </w:r>
      <w:r w:rsidRPr="00086719">
        <w:rPr>
          <w:lang w:val="fr-CA"/>
        </w:rPr>
        <w:t xml:space="preserve"> </w:t>
      </w:r>
      <w:r w:rsidR="00A37160" w:rsidRPr="00086719">
        <w:rPr>
          <w:lang w:val="fr-CA"/>
        </w:rPr>
        <w:t>d’</w:t>
      </w:r>
      <w:r w:rsidRPr="00086719">
        <w:rPr>
          <w:lang w:val="fr-CA"/>
        </w:rPr>
        <w:t>établir des processus pour mettre en œuvre une approche de développement ou une méthodologie, par exemple, agile, évolutive, itérative, développement dirigé par les tests, etc. sur la base des besoins de l'organisme ou du projet d'un TPO.</w:t>
      </w:r>
    </w:p>
    <w:p w:rsidR="00A41266" w:rsidRPr="00086719" w:rsidRDefault="00A41266" w:rsidP="00A41266">
      <w:pPr>
        <w:rPr>
          <w:lang w:val="fr-CA"/>
        </w:rPr>
      </w:pPr>
    </w:p>
    <w:p w:rsidR="00A41266" w:rsidRPr="00086719" w:rsidRDefault="00CB3546" w:rsidP="00A41266">
      <w:pPr>
        <w:rPr>
          <w:lang w:val="fr-CA"/>
        </w:rPr>
      </w:pPr>
      <w:r>
        <w:rPr>
          <w:lang w:val="fr-CA"/>
        </w:rPr>
        <w:t>L</w:t>
      </w:r>
      <w:r w:rsidR="00A41266" w:rsidRPr="00086719">
        <w:rPr>
          <w:lang w:val="fr-CA"/>
        </w:rPr>
        <w:t>e docu</w:t>
      </w:r>
      <w:r w:rsidR="00E80FB2">
        <w:rPr>
          <w:lang w:val="fr-CA"/>
        </w:rPr>
        <w:t>ment ISO/IEC TR 29110-5-1-2</w:t>
      </w:r>
      <w:r w:rsidR="00C618BF">
        <w:rPr>
          <w:lang w:val="fr-CA"/>
        </w:rPr>
        <w:t>:201</w:t>
      </w:r>
      <w:r w:rsidR="000A5F51">
        <w:rPr>
          <w:lang w:val="fr-CA"/>
        </w:rPr>
        <w:t xml:space="preserve">1 </w:t>
      </w:r>
      <w:r>
        <w:rPr>
          <w:lang w:val="fr-CA"/>
        </w:rPr>
        <w:t>est</w:t>
      </w:r>
      <w:r w:rsidR="00A41266" w:rsidRPr="00086719">
        <w:rPr>
          <w:lang w:val="fr-CA"/>
        </w:rPr>
        <w:t xml:space="preserve"> disponible sans frais sur le site </w:t>
      </w:r>
      <w:r w:rsidR="001F4E39" w:rsidRPr="00086719">
        <w:rPr>
          <w:lang w:val="fr-CA"/>
        </w:rPr>
        <w:t>de l'</w:t>
      </w:r>
      <w:r w:rsidR="00A41266" w:rsidRPr="00086719">
        <w:rPr>
          <w:lang w:val="fr-CA"/>
        </w:rPr>
        <w:t>ISO suivant:</w:t>
      </w:r>
    </w:p>
    <w:p w:rsidR="00A41266" w:rsidRDefault="009239A0" w:rsidP="00A41266">
      <w:hyperlink r:id="rId8" w:history="1">
        <w:r w:rsidR="00A41266" w:rsidRPr="00086719">
          <w:rPr>
            <w:rStyle w:val="Hyperlink"/>
            <w:sz w:val="20"/>
            <w:lang w:val="fr-CA"/>
          </w:rPr>
          <w:t>http://standards.iso.org/ittf/PubliclyAvailableStandards/index.html</w:t>
        </w:r>
      </w:hyperlink>
    </w:p>
    <w:p w:rsidR="00CB3546" w:rsidRPr="00086719" w:rsidRDefault="00CB3546" w:rsidP="00A41266">
      <w:pPr>
        <w:rPr>
          <w:lang w:val="fr-CA"/>
        </w:rPr>
      </w:pPr>
    </w:p>
    <w:p w:rsidR="00446E1A" w:rsidRPr="00086719" w:rsidRDefault="00446E1A" w:rsidP="00A41266">
      <w:pPr>
        <w:rPr>
          <w:lang w:val="fr-CA"/>
        </w:rPr>
      </w:pPr>
    </w:p>
    <w:p w:rsidR="006F3FED" w:rsidRPr="00086719" w:rsidRDefault="001640D4" w:rsidP="007635DE">
      <w:pPr>
        <w:pStyle w:val="Heading2"/>
      </w:pPr>
      <w:bookmarkStart w:id="6" w:name="_Toc339613978"/>
      <w:r>
        <w:t xml:space="preserve">1.2 </w:t>
      </w:r>
      <w:r w:rsidR="007565F6" w:rsidRPr="00086719">
        <w:t>Pour</w:t>
      </w:r>
      <w:r w:rsidR="0076431A">
        <w:t>quoi &lt;ce sujet&gt; est important</w:t>
      </w:r>
      <w:r w:rsidR="007565F6" w:rsidRPr="00086719">
        <w:t xml:space="preserve"> </w:t>
      </w:r>
      <w:r w:rsidR="00FE3F91" w:rsidRPr="00086719">
        <w:t>?</w:t>
      </w:r>
      <w:bookmarkEnd w:id="3"/>
      <w:bookmarkEnd w:id="4"/>
      <w:bookmarkEnd w:id="6"/>
    </w:p>
    <w:p w:rsidR="001F5C7A" w:rsidRPr="00086719" w:rsidRDefault="001F5C7A" w:rsidP="006F3FED">
      <w:pPr>
        <w:rPr>
          <w:lang w:val="fr-CA"/>
        </w:rPr>
      </w:pPr>
    </w:p>
    <w:p w:rsidR="004727F4" w:rsidRPr="00086719" w:rsidRDefault="004727F4" w:rsidP="00B934F2">
      <w:pPr>
        <w:rPr>
          <w:lang w:val="fr-CA" w:eastAsia="en-US"/>
        </w:rPr>
      </w:pPr>
    </w:p>
    <w:p w:rsidR="002C26EB" w:rsidRPr="00086719" w:rsidRDefault="002C26EB" w:rsidP="002C26EB">
      <w:pPr>
        <w:rPr>
          <w:lang w:val="fr-CA" w:eastAsia="en-US"/>
        </w:rPr>
      </w:pPr>
    </w:p>
    <w:p w:rsidR="001F5C7A" w:rsidRPr="00086719" w:rsidRDefault="001F5C7A"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280626" w:rsidRPr="00086719" w:rsidRDefault="006F3FED" w:rsidP="004A72C2">
      <w:pPr>
        <w:pStyle w:val="Heading1"/>
        <w:rPr>
          <w:lang w:val="fr-CA"/>
        </w:rPr>
      </w:pPr>
      <w:bookmarkStart w:id="7" w:name="_Toc242846544"/>
      <w:bookmarkStart w:id="8" w:name="_Toc234725472"/>
      <w:r w:rsidRPr="00086719">
        <w:rPr>
          <w:lang w:val="fr-CA"/>
        </w:rPr>
        <w:lastRenderedPageBreak/>
        <w:t xml:space="preserve"> </w:t>
      </w:r>
      <w:bookmarkStart w:id="9" w:name="_Ref180567545"/>
      <w:bookmarkStart w:id="10" w:name="_Toc339613979"/>
      <w:r w:rsidR="001640D4">
        <w:rPr>
          <w:lang w:val="fr-CA"/>
        </w:rPr>
        <w:t xml:space="preserve">2. </w:t>
      </w:r>
      <w:r w:rsidR="00367A68" w:rsidRPr="00086719">
        <w:rPr>
          <w:lang w:val="fr-CA"/>
        </w:rPr>
        <w:t>Dé</w:t>
      </w:r>
      <w:r w:rsidR="00280626" w:rsidRPr="00086719">
        <w:rPr>
          <w:lang w:val="fr-CA"/>
        </w:rPr>
        <w:t>finitions</w:t>
      </w:r>
      <w:bookmarkEnd w:id="7"/>
      <w:bookmarkEnd w:id="9"/>
      <w:bookmarkEnd w:id="10"/>
    </w:p>
    <w:p w:rsidR="00F77DB9" w:rsidRPr="00086719" w:rsidRDefault="00F77DB9" w:rsidP="00280626">
      <w:pPr>
        <w:rPr>
          <w:lang w:val="fr-CA"/>
        </w:rPr>
      </w:pPr>
    </w:p>
    <w:p w:rsidR="00950EB6" w:rsidRPr="00086719" w:rsidRDefault="00F77DB9" w:rsidP="00280626">
      <w:pPr>
        <w:rPr>
          <w:lang w:val="fr-CA"/>
        </w:rPr>
      </w:pPr>
      <w:r w:rsidRPr="00086719">
        <w:rPr>
          <w:lang w:val="fr-CA"/>
        </w:rPr>
        <w:t>Dans cette section, le lecteur trouvera deux groupes de définitions. Le premier groupe définit les t</w:t>
      </w:r>
      <w:r w:rsidR="00D54FF4" w:rsidRPr="00086719">
        <w:rPr>
          <w:lang w:val="fr-CA"/>
        </w:rPr>
        <w:t>ermes utilisés dans toutes les trousses de d</w:t>
      </w:r>
      <w:r w:rsidR="00D03721" w:rsidRPr="00086719">
        <w:rPr>
          <w:lang w:val="fr-CA"/>
        </w:rPr>
        <w:t>éploiement, c'est-à-dire, l</w:t>
      </w:r>
      <w:r w:rsidRPr="00086719">
        <w:rPr>
          <w:lang w:val="fr-CA"/>
        </w:rPr>
        <w:t>es termes génériq</w:t>
      </w:r>
      <w:r w:rsidR="00D03721" w:rsidRPr="00086719">
        <w:rPr>
          <w:lang w:val="fr-CA"/>
        </w:rPr>
        <w:t>ues. Le deuxième groupe défini</w:t>
      </w:r>
      <w:r w:rsidR="00A37160" w:rsidRPr="00086719">
        <w:rPr>
          <w:lang w:val="fr-CA"/>
        </w:rPr>
        <w:t>t</w:t>
      </w:r>
      <w:r w:rsidRPr="00086719">
        <w:rPr>
          <w:lang w:val="fr-CA"/>
        </w:rPr>
        <w:t xml:space="preserve"> </w:t>
      </w:r>
      <w:r w:rsidR="00D54FF4" w:rsidRPr="00086719">
        <w:rPr>
          <w:lang w:val="fr-CA"/>
        </w:rPr>
        <w:t>les termes utilisés dans cette trousse de d</w:t>
      </w:r>
      <w:r w:rsidRPr="00086719">
        <w:rPr>
          <w:lang w:val="fr-CA"/>
        </w:rPr>
        <w:t xml:space="preserve">éploiement, </w:t>
      </w:r>
      <w:r w:rsidR="00D03721" w:rsidRPr="00086719">
        <w:rPr>
          <w:lang w:val="fr-CA"/>
        </w:rPr>
        <w:t>c'est-à-dire, l</w:t>
      </w:r>
      <w:r w:rsidRPr="00086719">
        <w:rPr>
          <w:lang w:val="fr-CA"/>
        </w:rPr>
        <w:t>es termes spécifiques.</w:t>
      </w:r>
      <w:r w:rsidR="00110FE9">
        <w:rPr>
          <w:lang w:val="fr-CA"/>
        </w:rPr>
        <w:t xml:space="preserve"> Ces termes sont énumérés en ordre alphabétique.</w:t>
      </w:r>
    </w:p>
    <w:p w:rsidR="00D41535" w:rsidRPr="00086719" w:rsidRDefault="00D41535" w:rsidP="00D41535">
      <w:pPr>
        <w:rPr>
          <w:lang w:val="fr-CA"/>
        </w:rPr>
      </w:pPr>
    </w:p>
    <w:p w:rsidR="00D41535" w:rsidRPr="00086719" w:rsidRDefault="001640D4" w:rsidP="007635DE">
      <w:pPr>
        <w:pStyle w:val="Heading2"/>
      </w:pPr>
      <w:bookmarkStart w:id="11" w:name="_Toc237419380"/>
      <w:bookmarkStart w:id="12" w:name="_Toc339613980"/>
      <w:r>
        <w:t xml:space="preserve">2.1 </w:t>
      </w:r>
      <w:r w:rsidR="00D41535" w:rsidRPr="00086719">
        <w:t>Term</w:t>
      </w:r>
      <w:r w:rsidR="00E11481" w:rsidRPr="00086719">
        <w:t>e</w:t>
      </w:r>
      <w:r w:rsidR="00D41535" w:rsidRPr="00086719">
        <w:t>s</w:t>
      </w:r>
      <w:bookmarkEnd w:id="11"/>
      <w:r w:rsidR="00D03721" w:rsidRPr="00086719">
        <w:t xml:space="preserve"> g</w:t>
      </w:r>
      <w:r w:rsidR="00E11481" w:rsidRPr="00086719">
        <w:t>énériques</w:t>
      </w:r>
      <w:bookmarkEnd w:id="12"/>
      <w:r w:rsidR="001F4E39" w:rsidRPr="00086719">
        <w:t xml:space="preserve"> </w:t>
      </w:r>
    </w:p>
    <w:p w:rsidR="001F4E39" w:rsidRPr="00086719" w:rsidRDefault="001F4E39" w:rsidP="001F4E39">
      <w:pPr>
        <w:ind w:left="442"/>
        <w:jc w:val="left"/>
        <w:rPr>
          <w:b/>
          <w:lang w:val="fr-CA"/>
        </w:rPr>
      </w:pPr>
      <w:r w:rsidRPr="00086719">
        <w:rPr>
          <w:b/>
          <w:i/>
          <w:lang w:val="fr-CA"/>
        </w:rPr>
        <w:t>Activité</w:t>
      </w:r>
      <w:r w:rsidR="00A37160" w:rsidRPr="00086719">
        <w:rPr>
          <w:b/>
          <w:i/>
          <w:lang w:val="fr-CA"/>
        </w:rPr>
        <w:t> </w:t>
      </w:r>
      <w:r w:rsidRPr="00086719">
        <w:rPr>
          <w:b/>
          <w:i/>
          <w:lang w:val="fr-CA"/>
        </w:rPr>
        <w:t xml:space="preserve">: </w:t>
      </w:r>
      <w:r w:rsidRPr="00086719">
        <w:rPr>
          <w:lang w:val="fr-CA"/>
        </w:rPr>
        <w:t>ensemble de tâches liées.</w:t>
      </w:r>
      <w:r w:rsidRPr="00086719">
        <w:rPr>
          <w:b/>
          <w:lang w:val="fr-CA"/>
        </w:rPr>
        <w:t xml:space="preserve"> </w:t>
      </w:r>
      <w:r w:rsidRPr="00086719">
        <w:rPr>
          <w:lang w:val="fr-CA"/>
        </w:rPr>
        <w:t xml:space="preserve"> [ISO/IEC 12207].</w:t>
      </w:r>
    </w:p>
    <w:p w:rsidR="001F4E39" w:rsidRPr="00086719" w:rsidRDefault="001F4E39" w:rsidP="001F4E39">
      <w:pPr>
        <w:ind w:left="442"/>
        <w:rPr>
          <w:lang w:val="fr-CA"/>
        </w:rPr>
      </w:pPr>
      <w:r w:rsidRPr="00086719">
        <w:rPr>
          <w:b/>
          <w:i/>
          <w:lang w:val="fr-CA"/>
        </w:rPr>
        <w:t>Artefact</w:t>
      </w:r>
      <w:r w:rsidR="00A37160" w:rsidRPr="00086719">
        <w:rPr>
          <w:b/>
          <w:i/>
          <w:lang w:val="fr-CA"/>
        </w:rPr>
        <w:t> </w:t>
      </w:r>
      <w:r w:rsidRPr="00086719">
        <w:rPr>
          <w:b/>
          <w:i/>
          <w:lang w:val="fr-CA"/>
        </w:rPr>
        <w:t xml:space="preserve">: </w:t>
      </w:r>
      <w:r w:rsidRPr="00086719">
        <w:rPr>
          <w:lang w:val="fr-CA"/>
        </w:rPr>
        <w:t>produit tangible résultant d’un processus de développement des logiciels. (</w:t>
      </w:r>
      <w:proofErr w:type="gramStart"/>
      <w:r w:rsidR="00716C52" w:rsidRPr="00086719">
        <w:rPr>
          <w:lang w:val="fr-CA"/>
        </w:rPr>
        <w:t>p</w:t>
      </w:r>
      <w:proofErr w:type="gramEnd"/>
      <w:r w:rsidR="00716C52" w:rsidRPr="00086719">
        <w:rPr>
          <w:lang w:val="fr-CA"/>
        </w:rPr>
        <w:t>. ex.</w:t>
      </w:r>
      <w:r w:rsidRPr="00086719">
        <w:rPr>
          <w:lang w:val="fr-CA"/>
        </w:rPr>
        <w:t xml:space="preserve"> les cas d’utilisation, plan du projet,  document des exigences).</w:t>
      </w:r>
    </w:p>
    <w:p w:rsidR="001F4E39" w:rsidRPr="00086719" w:rsidRDefault="001F4E39" w:rsidP="001F4E39">
      <w:pPr>
        <w:ind w:left="442"/>
        <w:jc w:val="left"/>
        <w:rPr>
          <w:b/>
          <w:i/>
          <w:lang w:val="fr-CA"/>
        </w:rPr>
      </w:pPr>
      <w:r w:rsidRPr="00086719">
        <w:rPr>
          <w:b/>
          <w:i/>
          <w:lang w:val="fr-CA"/>
        </w:rPr>
        <w:t>Étape</w:t>
      </w:r>
      <w:r w:rsidR="00A37160" w:rsidRPr="00086719">
        <w:rPr>
          <w:b/>
          <w:i/>
          <w:lang w:val="fr-CA"/>
        </w:rPr>
        <w:t> </w:t>
      </w:r>
      <w:r w:rsidRPr="00086719">
        <w:rPr>
          <w:b/>
          <w:i/>
          <w:lang w:val="fr-CA"/>
        </w:rPr>
        <w:t>:</w:t>
      </w:r>
      <w:r w:rsidRPr="00086719">
        <w:rPr>
          <w:lang w:val="fr-CA"/>
        </w:rPr>
        <w:t xml:space="preserve"> Dans une trousse de déploiement, une tâche</w:t>
      </w:r>
      <w:r w:rsidR="001E671D">
        <w:rPr>
          <w:lang w:val="fr-CA"/>
        </w:rPr>
        <w:t>/sous-tâche</w:t>
      </w:r>
      <w:r w:rsidRPr="00086719">
        <w:rPr>
          <w:lang w:val="fr-CA"/>
        </w:rPr>
        <w:t xml:space="preserve"> est décomposée en </w:t>
      </w:r>
      <w:r w:rsidR="00226822" w:rsidRPr="00086719">
        <w:rPr>
          <w:lang w:val="fr-CA"/>
        </w:rPr>
        <w:t xml:space="preserve">une suite </w:t>
      </w:r>
      <w:r w:rsidRPr="00086719">
        <w:rPr>
          <w:lang w:val="fr-CA"/>
        </w:rPr>
        <w:t>d’étapes.</w:t>
      </w:r>
    </w:p>
    <w:p w:rsidR="00C810AF" w:rsidRPr="00086719" w:rsidRDefault="00C810AF" w:rsidP="00C810AF">
      <w:pPr>
        <w:ind w:left="442"/>
        <w:jc w:val="left"/>
        <w:rPr>
          <w:lang w:val="fr-CA"/>
        </w:rPr>
      </w:pPr>
      <w:r w:rsidRPr="00086719">
        <w:rPr>
          <w:b/>
          <w:i/>
          <w:lang w:val="fr-CA"/>
        </w:rPr>
        <w:t>Processus</w:t>
      </w:r>
      <w:r w:rsidR="00A37160" w:rsidRPr="00086719">
        <w:rPr>
          <w:b/>
          <w:i/>
          <w:lang w:val="fr-CA"/>
        </w:rPr>
        <w:t> </w:t>
      </w:r>
      <w:r w:rsidRPr="00086719">
        <w:rPr>
          <w:b/>
          <w:i/>
          <w:lang w:val="fr-CA"/>
        </w:rPr>
        <w:t xml:space="preserve">: </w:t>
      </w:r>
      <w:r w:rsidR="00716C52" w:rsidRPr="00086719">
        <w:rPr>
          <w:lang w:val="fr-CA"/>
        </w:rPr>
        <w:t xml:space="preserve">Un </w:t>
      </w:r>
      <w:r w:rsidRPr="00086719">
        <w:rPr>
          <w:lang w:val="fr-CA"/>
        </w:rPr>
        <w:t xml:space="preserve">ensemble d’activités corrélées ou en interaction, qui transforme </w:t>
      </w:r>
      <w:r w:rsidR="00716C52" w:rsidRPr="00086719">
        <w:rPr>
          <w:lang w:val="fr-CA"/>
        </w:rPr>
        <w:t xml:space="preserve">des </w:t>
      </w:r>
      <w:r w:rsidRPr="00086719">
        <w:rPr>
          <w:lang w:val="fr-CA"/>
        </w:rPr>
        <w:t>éléments d’entrée en éléments de sorite.  [ISO/IEC 12207].</w:t>
      </w:r>
    </w:p>
    <w:p w:rsidR="001F4E39" w:rsidRPr="00086719" w:rsidRDefault="001F4E39" w:rsidP="001F4E39">
      <w:pPr>
        <w:ind w:left="442"/>
        <w:rPr>
          <w:lang w:val="fr-CA"/>
        </w:rPr>
      </w:pPr>
      <w:r w:rsidRPr="00086719">
        <w:rPr>
          <w:b/>
          <w:i/>
          <w:lang w:val="fr-CA"/>
        </w:rPr>
        <w:t>Produit</w:t>
      </w:r>
      <w:r w:rsidR="00A37160" w:rsidRPr="00086719">
        <w:rPr>
          <w:b/>
          <w:i/>
          <w:lang w:val="fr-CA"/>
        </w:rPr>
        <w:t> </w:t>
      </w:r>
      <w:r w:rsidRPr="00086719">
        <w:rPr>
          <w:b/>
          <w:i/>
          <w:lang w:val="fr-CA"/>
        </w:rPr>
        <w:t>:</w:t>
      </w:r>
      <w:r w:rsidRPr="00086719">
        <w:rPr>
          <w:b/>
          <w:lang w:val="fr-CA"/>
        </w:rPr>
        <w:t xml:space="preserve"> </w:t>
      </w:r>
      <w:r w:rsidR="00716C52" w:rsidRPr="00086719">
        <w:rPr>
          <w:lang w:val="fr-CA"/>
        </w:rPr>
        <w:t xml:space="preserve">Un </w:t>
      </w:r>
      <w:r w:rsidRPr="00086719">
        <w:rPr>
          <w:lang w:val="fr-CA"/>
        </w:rPr>
        <w:t>ensemble d’information ou un livrable  qui peut être produit (</w:t>
      </w:r>
      <w:r w:rsidR="00226822" w:rsidRPr="00086719">
        <w:rPr>
          <w:lang w:val="fr-CA"/>
        </w:rPr>
        <w:t xml:space="preserve">de manière </w:t>
      </w:r>
      <w:r w:rsidRPr="00086719">
        <w:rPr>
          <w:lang w:val="fr-CA"/>
        </w:rPr>
        <w:t>non-obligatoire) par une ou plusieurs tâches. (</w:t>
      </w:r>
      <w:proofErr w:type="gramStart"/>
      <w:r w:rsidR="00716C52" w:rsidRPr="00086719">
        <w:rPr>
          <w:lang w:val="fr-CA"/>
        </w:rPr>
        <w:t>p</w:t>
      </w:r>
      <w:proofErr w:type="gramEnd"/>
      <w:r w:rsidR="00716C52" w:rsidRPr="00086719">
        <w:rPr>
          <w:lang w:val="fr-CA"/>
        </w:rPr>
        <w:t>. ex.</w:t>
      </w:r>
      <w:r w:rsidRPr="00086719">
        <w:rPr>
          <w:lang w:val="fr-CA"/>
        </w:rPr>
        <w:t xml:space="preserve"> le document de </w:t>
      </w:r>
      <w:r w:rsidR="00716C52" w:rsidRPr="00086719">
        <w:rPr>
          <w:lang w:val="fr-CA"/>
        </w:rPr>
        <w:t>conception</w:t>
      </w:r>
      <w:r w:rsidRPr="00086719">
        <w:rPr>
          <w:lang w:val="fr-CA"/>
        </w:rPr>
        <w:t xml:space="preserve">, le code source). </w:t>
      </w:r>
    </w:p>
    <w:p w:rsidR="001F4E39" w:rsidRPr="00086719" w:rsidRDefault="001F4E39" w:rsidP="001F4E39">
      <w:pPr>
        <w:ind w:left="442"/>
        <w:rPr>
          <w:lang w:val="fr-CA"/>
        </w:rPr>
      </w:pPr>
      <w:r w:rsidRPr="00086719">
        <w:rPr>
          <w:b/>
          <w:i/>
          <w:lang w:val="fr-CA"/>
        </w:rPr>
        <w:t>Rôle</w:t>
      </w:r>
      <w:r w:rsidR="00A37160" w:rsidRPr="00086719">
        <w:rPr>
          <w:b/>
          <w:i/>
          <w:lang w:val="fr-CA"/>
        </w:rPr>
        <w:t> </w:t>
      </w:r>
      <w:r w:rsidRPr="00086719">
        <w:rPr>
          <w:lang w:val="fr-CA"/>
        </w:rPr>
        <w:t xml:space="preserve">: </w:t>
      </w:r>
      <w:r w:rsidR="00716C52" w:rsidRPr="00086719">
        <w:rPr>
          <w:lang w:val="fr-CA"/>
        </w:rPr>
        <w:t>U</w:t>
      </w:r>
      <w:r w:rsidRPr="00086719">
        <w:rPr>
          <w:lang w:val="fr-CA"/>
        </w:rPr>
        <w:t>ne fonction définie</w:t>
      </w:r>
      <w:r w:rsidR="00716C52" w:rsidRPr="00086719">
        <w:rPr>
          <w:lang w:val="fr-CA"/>
        </w:rPr>
        <w:t>, destinée</w:t>
      </w:r>
      <w:r w:rsidRPr="00086719">
        <w:rPr>
          <w:lang w:val="fr-CA"/>
        </w:rPr>
        <w:t xml:space="preserve"> à être exécutée par un membre de l’équipe du projet. </w:t>
      </w:r>
      <w:r w:rsidR="00716C52" w:rsidRPr="00086719">
        <w:rPr>
          <w:lang w:val="fr-CA"/>
        </w:rPr>
        <w:t>Par exemple</w:t>
      </w:r>
      <w:r w:rsidRPr="00086719">
        <w:rPr>
          <w:lang w:val="fr-CA"/>
        </w:rPr>
        <w:t xml:space="preserve"> testeur, inspecteur, codeur. [ISO/IEC 24765]</w:t>
      </w:r>
    </w:p>
    <w:p w:rsidR="001F4E39" w:rsidRPr="00086719" w:rsidRDefault="00C810AF" w:rsidP="00C810AF">
      <w:pPr>
        <w:ind w:left="442"/>
        <w:jc w:val="left"/>
        <w:rPr>
          <w:lang w:val="fr-CA"/>
        </w:rPr>
      </w:pPr>
      <w:r w:rsidRPr="00086719">
        <w:rPr>
          <w:b/>
          <w:i/>
          <w:lang w:val="fr-CA"/>
        </w:rPr>
        <w:t>Sous-Tâche:</w:t>
      </w:r>
      <w:r w:rsidRPr="00086719">
        <w:rPr>
          <w:lang w:val="fr-CA"/>
        </w:rPr>
        <w:t xml:space="preserve"> </w:t>
      </w:r>
      <w:r w:rsidR="00716C52" w:rsidRPr="00086719">
        <w:rPr>
          <w:lang w:val="fr-CA"/>
        </w:rPr>
        <w:t>Lorsqu’</w:t>
      </w:r>
      <w:r w:rsidRPr="00086719">
        <w:rPr>
          <w:lang w:val="fr-CA"/>
        </w:rPr>
        <w:t>une tâche est complexe, elle est d</w:t>
      </w:r>
      <w:r w:rsidR="00716C52" w:rsidRPr="00086719">
        <w:rPr>
          <w:lang w:val="fr-CA"/>
        </w:rPr>
        <w:t>i</w:t>
      </w:r>
      <w:r w:rsidRPr="00086719">
        <w:rPr>
          <w:lang w:val="fr-CA"/>
        </w:rPr>
        <w:t>visée en sous-tâches.</w:t>
      </w:r>
    </w:p>
    <w:p w:rsidR="001F4E39" w:rsidRPr="00086719" w:rsidRDefault="001F4E39" w:rsidP="001F4E39">
      <w:pPr>
        <w:ind w:left="442"/>
        <w:rPr>
          <w:b/>
          <w:i/>
          <w:lang w:val="fr-CA"/>
        </w:rPr>
      </w:pPr>
      <w:r w:rsidRPr="00086719">
        <w:rPr>
          <w:b/>
          <w:i/>
          <w:lang w:val="fr-CA"/>
        </w:rPr>
        <w:t>Tâche:</w:t>
      </w:r>
      <w:r w:rsidRPr="00086719">
        <w:rPr>
          <w:b/>
          <w:lang w:val="fr-CA"/>
        </w:rPr>
        <w:t xml:space="preserve"> </w:t>
      </w:r>
      <w:r w:rsidR="00716C52" w:rsidRPr="00086719">
        <w:rPr>
          <w:lang w:val="fr-CA"/>
        </w:rPr>
        <w:t xml:space="preserve">Une </w:t>
      </w:r>
      <w:r w:rsidRPr="00086719">
        <w:rPr>
          <w:lang w:val="fr-CA"/>
        </w:rPr>
        <w:t>action requise, recommandée ou</w:t>
      </w:r>
      <w:r w:rsidRPr="00086719">
        <w:rPr>
          <w:b/>
          <w:lang w:val="fr-CA"/>
        </w:rPr>
        <w:t xml:space="preserve"> </w:t>
      </w:r>
      <w:r w:rsidRPr="00086719">
        <w:rPr>
          <w:lang w:val="fr-CA"/>
        </w:rPr>
        <w:t xml:space="preserve">permise destinée à contribuer </w:t>
      </w:r>
      <w:r w:rsidR="00A37160" w:rsidRPr="00086719">
        <w:rPr>
          <w:lang w:val="fr-CA"/>
        </w:rPr>
        <w:t xml:space="preserve">à </w:t>
      </w:r>
      <w:r w:rsidRPr="00086719">
        <w:rPr>
          <w:lang w:val="fr-CA"/>
        </w:rPr>
        <w:t>l’accomplissement d’un ou plusieurs résultats d’un processus.</w:t>
      </w:r>
      <w:r w:rsidRPr="00086719">
        <w:rPr>
          <w:b/>
          <w:lang w:val="fr-CA"/>
        </w:rPr>
        <w:t xml:space="preserve"> </w:t>
      </w:r>
      <w:r w:rsidRPr="00086719">
        <w:rPr>
          <w:lang w:val="fr-CA"/>
        </w:rPr>
        <w:t xml:space="preserve">[ISO/IEC 12207]. </w:t>
      </w:r>
    </w:p>
    <w:p w:rsidR="00C810AF" w:rsidRPr="00086719" w:rsidRDefault="00C810AF" w:rsidP="00C810AF">
      <w:pPr>
        <w:ind w:left="442"/>
        <w:jc w:val="left"/>
        <w:rPr>
          <w:b/>
          <w:i/>
          <w:lang w:val="fr-CA"/>
        </w:rPr>
      </w:pPr>
      <w:r w:rsidRPr="00086719">
        <w:rPr>
          <w:lang w:val="fr-CA"/>
        </w:rPr>
        <w:t xml:space="preserve"> </w:t>
      </w:r>
    </w:p>
    <w:p w:rsidR="00280626" w:rsidRPr="00086719" w:rsidRDefault="001640D4" w:rsidP="007635DE">
      <w:pPr>
        <w:pStyle w:val="Heading2"/>
        <w:rPr>
          <w:rStyle w:val="DefinitionChar"/>
          <w:lang w:val="fr-CA"/>
        </w:rPr>
      </w:pPr>
      <w:bookmarkStart w:id="13" w:name="_Toc236533196"/>
      <w:bookmarkStart w:id="14" w:name="_Toc242846546"/>
      <w:bookmarkStart w:id="15" w:name="_Toc339613981"/>
      <w:r>
        <w:t xml:space="preserve">2.2 </w:t>
      </w:r>
      <w:r w:rsidR="00280626" w:rsidRPr="00086719">
        <w:t>Term</w:t>
      </w:r>
      <w:r w:rsidR="00B4442A" w:rsidRPr="00086719">
        <w:t>e</w:t>
      </w:r>
      <w:r w:rsidR="00280626" w:rsidRPr="00086719">
        <w:t>s</w:t>
      </w:r>
      <w:bookmarkEnd w:id="13"/>
      <w:bookmarkEnd w:id="14"/>
      <w:r w:rsidR="00D03721" w:rsidRPr="00086719">
        <w:t xml:space="preserve"> s</w:t>
      </w:r>
      <w:r w:rsidR="00B4442A" w:rsidRPr="00086719">
        <w:t>pécifiques</w:t>
      </w:r>
      <w:bookmarkEnd w:id="15"/>
    </w:p>
    <w:p w:rsidR="00C34C4B" w:rsidRPr="00086719" w:rsidRDefault="00C34C4B" w:rsidP="009A0569">
      <w:pPr>
        <w:ind w:left="426"/>
        <w:rPr>
          <w:i/>
          <w:lang w:val="fr-CA"/>
        </w:rPr>
      </w:pPr>
      <w:bookmarkStart w:id="16" w:name="_Toc234725475"/>
      <w:bookmarkStart w:id="17" w:name="_Toc242846548"/>
      <w:bookmarkEnd w:id="8"/>
    </w:p>
    <w:p w:rsidR="008F427D" w:rsidRPr="00086719" w:rsidRDefault="00214191" w:rsidP="004A72C2">
      <w:pPr>
        <w:pStyle w:val="Heading1"/>
        <w:rPr>
          <w:lang w:val="fr-CA"/>
        </w:rPr>
      </w:pPr>
      <w:bookmarkStart w:id="18" w:name="_Toc339613982"/>
      <w:r w:rsidRPr="00086719">
        <w:rPr>
          <w:lang w:val="fr-CA"/>
        </w:rPr>
        <w:lastRenderedPageBreak/>
        <w:t xml:space="preserve">3. </w:t>
      </w:r>
      <w:r w:rsidR="00EC13AD" w:rsidRPr="00086719">
        <w:rPr>
          <w:lang w:val="fr-CA"/>
        </w:rPr>
        <w:t>Liens</w:t>
      </w:r>
      <w:r w:rsidRPr="00086719">
        <w:rPr>
          <w:lang w:val="fr-CA"/>
        </w:rPr>
        <w:t xml:space="preserve"> avec</w:t>
      </w:r>
      <w:r w:rsidR="008F427D" w:rsidRPr="00086719">
        <w:rPr>
          <w:lang w:val="fr-CA"/>
        </w:rPr>
        <w:t xml:space="preserve"> </w:t>
      </w:r>
      <w:r w:rsidR="00CA6E79" w:rsidRPr="00086719">
        <w:rPr>
          <w:lang w:val="fr-CA"/>
        </w:rPr>
        <w:t xml:space="preserve">la norme </w:t>
      </w:r>
      <w:r w:rsidR="008F427D" w:rsidRPr="00086719">
        <w:rPr>
          <w:lang w:val="fr-CA"/>
        </w:rPr>
        <w:t>ISO/IEC 29110</w:t>
      </w:r>
      <w:bookmarkEnd w:id="18"/>
      <w:r w:rsidR="008F427D" w:rsidRPr="00086719">
        <w:rPr>
          <w:lang w:val="fr-CA"/>
        </w:rPr>
        <w:t xml:space="preserve"> </w:t>
      </w:r>
    </w:p>
    <w:p w:rsidR="008F427D" w:rsidRPr="00086719" w:rsidRDefault="008F427D" w:rsidP="008F427D">
      <w:pPr>
        <w:rPr>
          <w:lang w:val="fr-CA"/>
        </w:rPr>
      </w:pPr>
    </w:p>
    <w:p w:rsidR="00912AC9" w:rsidRPr="00086719" w:rsidRDefault="00912AC9" w:rsidP="00912AC9">
      <w:pPr>
        <w:rPr>
          <w:lang w:val="fr-CA"/>
        </w:rPr>
      </w:pPr>
      <w:r w:rsidRPr="00086719">
        <w:rPr>
          <w:lang w:val="fr-CA"/>
        </w:rPr>
        <w:t>Cette trousse de déploiement pré</w:t>
      </w:r>
      <w:r w:rsidR="0076431A">
        <w:rPr>
          <w:lang w:val="fr-CA"/>
        </w:rPr>
        <w:t>sente les activités liées au</w:t>
      </w:r>
      <w:r w:rsidR="00EC13AD" w:rsidRPr="00086719">
        <w:rPr>
          <w:lang w:val="fr-CA"/>
        </w:rPr>
        <w:t xml:space="preserve"> rapport t</w:t>
      </w:r>
      <w:r w:rsidR="00F56766" w:rsidRPr="00086719">
        <w:rPr>
          <w:lang w:val="fr-CA"/>
        </w:rPr>
        <w:t>echnique ISO/IEC 29110-</w:t>
      </w:r>
      <w:r w:rsidR="0076431A">
        <w:rPr>
          <w:lang w:val="fr-CA"/>
        </w:rPr>
        <w:t>5-1-2</w:t>
      </w:r>
      <w:r w:rsidR="00EC13AD" w:rsidRPr="00086719">
        <w:rPr>
          <w:lang w:val="fr-CA"/>
        </w:rPr>
        <w:t xml:space="preserve"> pour les très petits organisme</w:t>
      </w:r>
      <w:r w:rsidRPr="00086719">
        <w:rPr>
          <w:lang w:val="fr-CA"/>
        </w:rPr>
        <w:t xml:space="preserve">s (TPO) - </w:t>
      </w:r>
      <w:r w:rsidR="0028012D" w:rsidRPr="00086719">
        <w:rPr>
          <w:lang w:val="fr-CA"/>
        </w:rPr>
        <w:t>g</w:t>
      </w:r>
      <w:r w:rsidR="008E21C9">
        <w:rPr>
          <w:lang w:val="fr-CA"/>
        </w:rPr>
        <w:t>roupe de</w:t>
      </w:r>
      <w:r w:rsidR="00051E11" w:rsidRPr="00086719">
        <w:rPr>
          <w:lang w:val="fr-CA"/>
        </w:rPr>
        <w:t xml:space="preserve"> profils g</w:t>
      </w:r>
      <w:r w:rsidR="00EC13AD" w:rsidRPr="00086719">
        <w:rPr>
          <w:lang w:val="fr-CA"/>
        </w:rPr>
        <w:t>énériques : p</w:t>
      </w:r>
      <w:r w:rsidRPr="00086719">
        <w:rPr>
          <w:lang w:val="fr-CA"/>
        </w:rPr>
        <w:t xml:space="preserve">rofil </w:t>
      </w:r>
      <w:r w:rsidR="0076431A">
        <w:rPr>
          <w:lang w:val="fr-CA"/>
        </w:rPr>
        <w:t>basique</w:t>
      </w:r>
      <w:r w:rsidRPr="00086719">
        <w:rPr>
          <w:lang w:val="fr-CA"/>
        </w:rPr>
        <w:t xml:space="preserve"> [ISO/IEC</w:t>
      </w:r>
      <w:r w:rsidR="00D03721" w:rsidRPr="00086719">
        <w:rPr>
          <w:lang w:val="fr-CA"/>
        </w:rPr>
        <w:t xml:space="preserve"> </w:t>
      </w:r>
      <w:r w:rsidRPr="00086719">
        <w:rPr>
          <w:lang w:val="fr-CA"/>
        </w:rPr>
        <w:t>29110].</w:t>
      </w:r>
    </w:p>
    <w:p w:rsidR="001640D4" w:rsidRDefault="001640D4" w:rsidP="0028012D">
      <w:pPr>
        <w:rPr>
          <w:lang w:val="fr-CA"/>
        </w:rPr>
      </w:pPr>
    </w:p>
    <w:p w:rsidR="0028012D" w:rsidRPr="00086719" w:rsidRDefault="000D7C03" w:rsidP="0028012D">
      <w:pPr>
        <w:rPr>
          <w:lang w:val="fr-CA"/>
        </w:rPr>
      </w:pPr>
      <w:r>
        <w:rPr>
          <w:lang w:val="fr-CA"/>
        </w:rPr>
        <w:t>L</w:t>
      </w:r>
      <w:r w:rsidR="0028012D" w:rsidRPr="00086719">
        <w:rPr>
          <w:lang w:val="fr-CA"/>
        </w:rPr>
        <w:t xml:space="preserve">e </w:t>
      </w:r>
      <w:r w:rsidR="0076431A">
        <w:rPr>
          <w:lang w:val="fr-CA"/>
        </w:rPr>
        <w:t>rapport technique, le Guide de gestion et d’ingénierie,</w:t>
      </w:r>
      <w:r>
        <w:rPr>
          <w:lang w:val="fr-CA"/>
        </w:rPr>
        <w:t xml:space="preserve"> fournit un</w:t>
      </w:r>
      <w:r w:rsidR="00F56766" w:rsidRPr="00086719">
        <w:rPr>
          <w:lang w:val="fr-CA"/>
        </w:rPr>
        <w:t xml:space="preserve"> processus de gestion de projet et </w:t>
      </w:r>
      <w:r>
        <w:rPr>
          <w:lang w:val="fr-CA"/>
        </w:rPr>
        <w:t xml:space="preserve">un processus </w:t>
      </w:r>
      <w:r w:rsidR="00F56766" w:rsidRPr="00086719">
        <w:rPr>
          <w:lang w:val="fr-CA"/>
        </w:rPr>
        <w:t>d</w:t>
      </w:r>
      <w:r w:rsidR="00086719">
        <w:rPr>
          <w:lang w:val="fr-CA"/>
        </w:rPr>
        <w:t xml:space="preserve">e mise en œuvre </w:t>
      </w:r>
      <w:r w:rsidR="0028012D" w:rsidRPr="00086719">
        <w:rPr>
          <w:lang w:val="fr-CA"/>
        </w:rPr>
        <w:t xml:space="preserve">du logiciel. Ces processus intègrent des pratiques basées sur la sélection </w:t>
      </w:r>
      <w:r w:rsidR="00F56766" w:rsidRPr="00086719">
        <w:rPr>
          <w:lang w:val="fr-CA"/>
        </w:rPr>
        <w:t>de processus de la norme</w:t>
      </w:r>
      <w:r w:rsidR="0028012D" w:rsidRPr="00086719">
        <w:rPr>
          <w:lang w:val="fr-CA"/>
        </w:rPr>
        <w:t xml:space="preserve"> ISO/IEC 12207:2008 Ingénieri</w:t>
      </w:r>
      <w:r>
        <w:rPr>
          <w:lang w:val="fr-CA"/>
        </w:rPr>
        <w:t>e des systèmes et du logiciel -</w:t>
      </w:r>
      <w:r w:rsidR="0028012D" w:rsidRPr="00086719">
        <w:rPr>
          <w:lang w:val="fr-CA"/>
        </w:rPr>
        <w:t xml:space="preserve"> Processus du cycle de vie du logiciel  et de produits de documentation du standard ISO/IEC 15289:2</w:t>
      </w:r>
      <w:r w:rsidR="00F56766" w:rsidRPr="00086719">
        <w:rPr>
          <w:lang w:val="fr-CA"/>
        </w:rPr>
        <w:t>011</w:t>
      </w:r>
      <w:r w:rsidR="003151DB" w:rsidRPr="00086719">
        <w:rPr>
          <w:lang w:val="fr-CA"/>
        </w:rPr>
        <w:t xml:space="preserve"> </w:t>
      </w:r>
      <w:r w:rsidR="0028012D" w:rsidRPr="00086719">
        <w:rPr>
          <w:lang w:val="fr-CA"/>
        </w:rPr>
        <w:t xml:space="preserve">Ingénierie des </w:t>
      </w:r>
      <w:r w:rsidR="00086719">
        <w:rPr>
          <w:lang w:val="fr-CA"/>
        </w:rPr>
        <w:t>systèmes et du logiciel -</w:t>
      </w:r>
      <w:r w:rsidR="0028012D" w:rsidRPr="00086719">
        <w:rPr>
          <w:lang w:val="fr-CA"/>
        </w:rPr>
        <w:t xml:space="preserve"> Contenu des systèmes et produits d'information du processus de cycle de vie du logiciel (documentation).</w:t>
      </w:r>
    </w:p>
    <w:p w:rsidR="001640D4" w:rsidRDefault="001640D4" w:rsidP="00791C5B">
      <w:pPr>
        <w:rPr>
          <w:lang w:val="fr-CA"/>
        </w:rPr>
      </w:pPr>
    </w:p>
    <w:p w:rsidR="00086719" w:rsidRDefault="00086719" w:rsidP="00791C5B">
      <w:pPr>
        <w:rPr>
          <w:lang w:val="fr-CA"/>
        </w:rPr>
      </w:pPr>
      <w:r>
        <w:rPr>
          <w:lang w:val="fr-CA"/>
        </w:rPr>
        <w:t>Le but du processus de gestion de projet</w:t>
      </w:r>
      <w:r w:rsidRPr="00086719">
        <w:rPr>
          <w:lang w:val="fr-CA"/>
        </w:rPr>
        <w:t xml:space="preserve"> est d’établir et de r</w:t>
      </w:r>
      <w:r w:rsidR="000D7C03">
        <w:rPr>
          <w:lang w:val="fr-CA"/>
        </w:rPr>
        <w:t>éaliser, systématiquement, les t</w:t>
      </w:r>
      <w:r w:rsidRPr="00086719">
        <w:rPr>
          <w:lang w:val="fr-CA"/>
        </w:rPr>
        <w:t>âches inhérentes au projet de déploiement du logiciel, lesquelles permettent d’assurer la conformité avec les Objectifs du projet en matière de qualité, de durée et de budget.</w:t>
      </w:r>
    </w:p>
    <w:p w:rsidR="001640D4" w:rsidRDefault="001640D4" w:rsidP="008F427D">
      <w:pPr>
        <w:rPr>
          <w:lang w:val="fr-CA"/>
        </w:rPr>
      </w:pPr>
    </w:p>
    <w:p w:rsidR="00086719" w:rsidRDefault="00086719" w:rsidP="008F427D">
      <w:pPr>
        <w:rPr>
          <w:lang w:val="fr-CA"/>
        </w:rPr>
      </w:pPr>
      <w:r w:rsidRPr="00086719">
        <w:rPr>
          <w:lang w:val="fr-CA"/>
        </w:rPr>
        <w:t>Le but du processus de mise en œuvre du logiciel consiste à assurer la performance systématique des activités d'analyse, de conception, de développement, d'intégration et de tests de produits logiciels, nouveaux ou modifiés, selon les exigences établies.</w:t>
      </w:r>
    </w:p>
    <w:p w:rsidR="00086719" w:rsidRDefault="00086719" w:rsidP="008F427D">
      <w:pPr>
        <w:rPr>
          <w:lang w:val="fr-CA"/>
        </w:rPr>
      </w:pPr>
    </w:p>
    <w:p w:rsidR="008F427D" w:rsidRPr="00086719" w:rsidRDefault="008E21C9" w:rsidP="008F427D">
      <w:pPr>
        <w:rPr>
          <w:lang w:val="fr-CA"/>
        </w:rPr>
      </w:pPr>
      <w:r w:rsidRPr="008E21C9">
        <w:rPr>
          <w:lang w:val="fr-CA"/>
        </w:rPr>
        <w:t xml:space="preserve">Ces processus sont interdépendants </w:t>
      </w:r>
      <w:r w:rsidR="00932F50" w:rsidRPr="00086719">
        <w:rPr>
          <w:lang w:val="fr-CA"/>
        </w:rPr>
        <w:t>(voir</w:t>
      </w:r>
      <w:r w:rsidR="008F427D" w:rsidRPr="00086719">
        <w:rPr>
          <w:lang w:val="fr-CA"/>
        </w:rPr>
        <w:t xml:space="preserve"> </w:t>
      </w:r>
      <w:r w:rsidR="00036FFB" w:rsidRPr="00086719">
        <w:rPr>
          <w:lang w:val="fr-CA"/>
        </w:rPr>
        <w:t>la f</w:t>
      </w:r>
      <w:r w:rsidR="008F427D" w:rsidRPr="00086719">
        <w:rPr>
          <w:lang w:val="fr-CA"/>
        </w:rPr>
        <w:t xml:space="preserve">igure </w:t>
      </w:r>
      <w:r w:rsidR="00955D52" w:rsidRPr="00086719">
        <w:rPr>
          <w:lang w:val="fr-CA"/>
        </w:rPr>
        <w:t>1</w:t>
      </w:r>
      <w:r w:rsidR="008F427D" w:rsidRPr="00086719">
        <w:rPr>
          <w:lang w:val="fr-CA"/>
        </w:rPr>
        <w:t>).</w:t>
      </w:r>
    </w:p>
    <w:p w:rsidR="008F427D" w:rsidRPr="00086719" w:rsidRDefault="008F427D" w:rsidP="008F427D">
      <w:pPr>
        <w:rPr>
          <w:lang w:val="fr-CA"/>
        </w:rPr>
      </w:pPr>
    </w:p>
    <w:bookmarkStart w:id="19" w:name="_Toc262738357"/>
    <w:p w:rsidR="00F32D80" w:rsidRPr="00086719" w:rsidRDefault="00086719" w:rsidP="00D54FF4">
      <w:pPr>
        <w:jc w:val="center"/>
        <w:rPr>
          <w:rStyle w:val="Emphasis"/>
          <w:b/>
          <w:i w:val="0"/>
          <w:lang w:val="fr-CA"/>
        </w:rPr>
      </w:pPr>
      <w:r w:rsidRPr="0040531D">
        <w:rPr>
          <w:rFonts w:cs="Arial"/>
          <w:lang w:val="fr-CA"/>
        </w:rPr>
        <w:object w:dxaOrig="10090" w:dyaOrig="4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48.5pt" o:ole="">
            <v:imagedata r:id="rId9" o:title=""/>
          </v:shape>
          <o:OLEObject Type="Embed" ProgID="Visio.Drawing.11" ShapeID="_x0000_i1025" DrawAspect="Content" ObjectID="_1415085313" r:id="rId10"/>
        </w:object>
      </w:r>
    </w:p>
    <w:p w:rsidR="003A43C4" w:rsidRPr="00086719" w:rsidRDefault="003A43C4" w:rsidP="008F427D">
      <w:pPr>
        <w:pStyle w:val="Caption"/>
        <w:rPr>
          <w:rStyle w:val="Emphasis"/>
          <w:b w:val="0"/>
          <w:i w:val="0"/>
          <w:lang w:val="fr-CA"/>
        </w:rPr>
      </w:pPr>
    </w:p>
    <w:p w:rsidR="001F4E39" w:rsidRPr="00086719" w:rsidRDefault="008F427D" w:rsidP="001F4E39">
      <w:pPr>
        <w:pStyle w:val="Caption"/>
        <w:jc w:val="center"/>
        <w:rPr>
          <w:rStyle w:val="Emphasis"/>
          <w:b w:val="0"/>
          <w:i w:val="0"/>
          <w:lang w:val="fr-CA"/>
        </w:rPr>
      </w:pPr>
      <w:r w:rsidRPr="00086719">
        <w:rPr>
          <w:rStyle w:val="Emphasis"/>
          <w:b w:val="0"/>
          <w:i w:val="0"/>
          <w:lang w:val="fr-CA"/>
        </w:rPr>
        <w:t xml:space="preserve">Figure 1 — </w:t>
      </w:r>
      <w:r w:rsidR="001640D4">
        <w:rPr>
          <w:rStyle w:val="Emphasis"/>
          <w:b w:val="0"/>
          <w:i w:val="0"/>
          <w:lang w:val="fr-CA"/>
        </w:rPr>
        <w:t xml:space="preserve"> </w:t>
      </w:r>
      <w:r w:rsidR="008E21C9" w:rsidRPr="008E21C9">
        <w:rPr>
          <w:rStyle w:val="Emphasis"/>
          <w:b w:val="0"/>
          <w:i w:val="0"/>
          <w:lang w:val="fr-CA"/>
        </w:rPr>
        <w:t>Processus directeurs du profil basique</w:t>
      </w:r>
      <w:r w:rsidR="00805C04">
        <w:rPr>
          <w:rStyle w:val="Emphasis"/>
          <w:b w:val="0"/>
          <w:i w:val="0"/>
          <w:lang w:val="fr-CA"/>
        </w:rPr>
        <w:t xml:space="preserve"> [</w:t>
      </w:r>
      <w:r w:rsidR="00E80FB2">
        <w:rPr>
          <w:rStyle w:val="Emphasis"/>
          <w:b w:val="0"/>
          <w:i w:val="0"/>
          <w:lang w:val="fr-CA"/>
        </w:rPr>
        <w:t>ISO 29110-5-1-2</w:t>
      </w:r>
      <w:r w:rsidR="00805C04">
        <w:rPr>
          <w:rStyle w:val="Emphasis"/>
          <w:b w:val="0"/>
          <w:i w:val="0"/>
          <w:lang w:val="fr-CA"/>
        </w:rPr>
        <w:t>]</w:t>
      </w:r>
    </w:p>
    <w:p w:rsidR="00453E77" w:rsidRPr="00086719" w:rsidRDefault="00280626" w:rsidP="004A72C2">
      <w:pPr>
        <w:pStyle w:val="Heading1"/>
        <w:rPr>
          <w:lang w:val="fr-CA"/>
        </w:rPr>
      </w:pPr>
      <w:bookmarkStart w:id="20" w:name="_Toc339613983"/>
      <w:bookmarkEnd w:id="19"/>
      <w:r w:rsidRPr="00086719">
        <w:rPr>
          <w:lang w:val="fr-CA"/>
        </w:rPr>
        <w:lastRenderedPageBreak/>
        <w:t>4</w:t>
      </w:r>
      <w:r w:rsidR="00D54FF4" w:rsidRPr="00086719">
        <w:rPr>
          <w:lang w:val="fr-CA"/>
        </w:rPr>
        <w:t>. Description des processus, activités, tâches, étapes, rôles et p</w:t>
      </w:r>
      <w:r w:rsidR="007B5717" w:rsidRPr="00086719">
        <w:rPr>
          <w:lang w:val="fr-CA"/>
        </w:rPr>
        <w:t>rodui</w:t>
      </w:r>
      <w:r w:rsidR="00453E77" w:rsidRPr="00086719">
        <w:rPr>
          <w:lang w:val="fr-CA"/>
        </w:rPr>
        <w:t>ts</w:t>
      </w:r>
      <w:bookmarkEnd w:id="16"/>
      <w:bookmarkEnd w:id="17"/>
      <w:bookmarkEnd w:id="20"/>
    </w:p>
    <w:p w:rsidR="00215EF5" w:rsidRPr="00086719" w:rsidRDefault="00215EF5" w:rsidP="00453E77">
      <w:pPr>
        <w:rPr>
          <w:lang w:val="fr-CA"/>
        </w:rPr>
      </w:pPr>
    </w:p>
    <w:p w:rsidR="00955D52" w:rsidRPr="00086719" w:rsidRDefault="00215EF5" w:rsidP="00453E77">
      <w:pPr>
        <w:rPr>
          <w:lang w:val="fr-CA"/>
        </w:rPr>
      </w:pPr>
      <w:r w:rsidRPr="00086719">
        <w:rPr>
          <w:lang w:val="fr-CA"/>
        </w:rPr>
        <w:t>Le diagramme suivant montre le flux d'info</w:t>
      </w:r>
      <w:r w:rsidR="00F56988" w:rsidRPr="00086719">
        <w:rPr>
          <w:lang w:val="fr-CA"/>
        </w:rPr>
        <w:t>rmation entre les activités du process</w:t>
      </w:r>
      <w:r w:rsidR="00086719">
        <w:rPr>
          <w:lang w:val="fr-CA"/>
        </w:rPr>
        <w:t xml:space="preserve">us </w:t>
      </w:r>
      <w:r w:rsidR="0076431A">
        <w:rPr>
          <w:lang w:val="fr-CA"/>
        </w:rPr>
        <w:t>&lt;gestion de projet/</w:t>
      </w:r>
      <w:r w:rsidR="00086719">
        <w:rPr>
          <w:lang w:val="fr-CA"/>
        </w:rPr>
        <w:t>de mise en oeuvre du</w:t>
      </w:r>
      <w:r w:rsidR="00F56988" w:rsidRPr="00086719">
        <w:rPr>
          <w:lang w:val="fr-CA"/>
        </w:rPr>
        <w:t xml:space="preserve"> l</w:t>
      </w:r>
      <w:r w:rsidR="00086719">
        <w:rPr>
          <w:lang w:val="fr-CA"/>
        </w:rPr>
        <w:t>ogiciel</w:t>
      </w:r>
      <w:r w:rsidR="0076431A">
        <w:rPr>
          <w:lang w:val="fr-CA"/>
        </w:rPr>
        <w:t>&gt;</w:t>
      </w:r>
      <w:r w:rsidRPr="00086719">
        <w:rPr>
          <w:lang w:val="fr-CA"/>
        </w:rPr>
        <w:t xml:space="preserve"> </w:t>
      </w:r>
      <w:r w:rsidR="00FD3C1A" w:rsidRPr="00086719">
        <w:rPr>
          <w:lang w:val="fr-CA"/>
        </w:rPr>
        <w:t>et montre</w:t>
      </w:r>
      <w:r w:rsidRPr="00086719">
        <w:rPr>
          <w:lang w:val="fr-CA"/>
        </w:rPr>
        <w:t xml:space="preserve"> les produits de travail les </w:t>
      </w:r>
      <w:r w:rsidR="00D03721" w:rsidRPr="00086719">
        <w:rPr>
          <w:lang w:val="fr-CA"/>
        </w:rPr>
        <w:t>plus importants</w:t>
      </w:r>
      <w:r w:rsidRPr="00086719">
        <w:rPr>
          <w:lang w:val="fr-CA"/>
        </w:rPr>
        <w:t>.</w:t>
      </w:r>
    </w:p>
    <w:p w:rsidR="00215EF5" w:rsidRPr="00086719" w:rsidRDefault="00215EF5" w:rsidP="00453E77">
      <w:pPr>
        <w:rPr>
          <w:lang w:val="fr-CA"/>
        </w:rPr>
      </w:pPr>
    </w:p>
    <w:p w:rsidR="008F427D" w:rsidRPr="00086719" w:rsidRDefault="00AF253C" w:rsidP="00D54FF4">
      <w:pPr>
        <w:jc w:val="center"/>
        <w:rPr>
          <w:b/>
          <w:lang w:val="fr-CA"/>
        </w:rPr>
      </w:pPr>
      <w:r w:rsidRPr="0010130B">
        <w:rPr>
          <w:b/>
          <w:lang w:val="fr-CA"/>
        </w:rPr>
        <w:object w:dxaOrig="11811" w:dyaOrig="16013">
          <v:shape id="_x0000_i1026" type="#_x0000_t75" style="width:236.25pt;height:321pt" o:ole="">
            <v:imagedata r:id="rId11" o:title=""/>
          </v:shape>
          <o:OLEObject Type="Embed" ProgID="Visio.Drawing.11" ShapeID="_x0000_i1026" DrawAspect="Content" ObjectID="_1415085314" r:id="rId12"/>
        </w:object>
      </w:r>
      <w:r w:rsidR="009B7459" w:rsidRPr="0010130B">
        <w:rPr>
          <w:b/>
          <w:lang w:val="fr-CA"/>
        </w:rPr>
        <w:object w:dxaOrig="10054" w:dyaOrig="12888">
          <v:shape id="_x0000_i1027" type="#_x0000_t75" style="width:241.5pt;height:309pt" o:ole="">
            <v:imagedata r:id="rId13" o:title=""/>
          </v:shape>
          <o:OLEObject Type="Embed" ProgID="Visio.Drawing.11" ShapeID="_x0000_i1027" DrawAspect="Content" ObjectID="_1415085315" r:id="rId14"/>
        </w:object>
      </w:r>
    </w:p>
    <w:p w:rsidR="00525D87" w:rsidRPr="00086719" w:rsidRDefault="00F94D1F" w:rsidP="00F94D1F">
      <w:pPr>
        <w:pStyle w:val="Caption"/>
        <w:jc w:val="center"/>
        <w:rPr>
          <w:rStyle w:val="Emphasis"/>
          <w:b w:val="0"/>
          <w:i w:val="0"/>
          <w:lang w:val="fr-CA"/>
        </w:rPr>
      </w:pPr>
      <w:bookmarkStart w:id="21" w:name="_Toc202768323"/>
      <w:bookmarkStart w:id="22" w:name="_Toc262738283"/>
      <w:r w:rsidRPr="00086719">
        <w:rPr>
          <w:rStyle w:val="Emphasis"/>
          <w:b w:val="0"/>
          <w:i w:val="0"/>
          <w:lang w:val="fr-CA"/>
        </w:rPr>
        <w:t xml:space="preserve">Figure 2 — </w:t>
      </w:r>
      <w:r w:rsidR="00D03721" w:rsidRPr="00086719">
        <w:rPr>
          <w:rStyle w:val="Emphasis"/>
          <w:b w:val="0"/>
          <w:i w:val="0"/>
          <w:lang w:val="fr-CA"/>
        </w:rPr>
        <w:t>Diagram</w:t>
      </w:r>
      <w:r w:rsidR="00086719">
        <w:rPr>
          <w:rStyle w:val="Emphasis"/>
          <w:b w:val="0"/>
          <w:i w:val="0"/>
          <w:lang w:val="fr-CA"/>
        </w:rPr>
        <w:t xml:space="preserve">me du processus </w:t>
      </w:r>
      <w:r w:rsidR="0076431A">
        <w:rPr>
          <w:rStyle w:val="Emphasis"/>
          <w:b w:val="0"/>
          <w:i w:val="0"/>
          <w:lang w:val="fr-CA"/>
        </w:rPr>
        <w:t>&lt;</w:t>
      </w:r>
      <w:r w:rsidR="00086719">
        <w:rPr>
          <w:rStyle w:val="Emphasis"/>
          <w:b w:val="0"/>
          <w:i w:val="0"/>
          <w:lang w:val="fr-CA"/>
        </w:rPr>
        <w:t xml:space="preserve">de </w:t>
      </w:r>
      <w:r w:rsidR="0076431A">
        <w:rPr>
          <w:rStyle w:val="Emphasis"/>
          <w:b w:val="0"/>
          <w:i w:val="0"/>
          <w:lang w:val="fr-CA"/>
        </w:rPr>
        <w:t xml:space="preserve">gestion de projet/de </w:t>
      </w:r>
      <w:r w:rsidR="00086719">
        <w:rPr>
          <w:rStyle w:val="Emphasis"/>
          <w:b w:val="0"/>
          <w:i w:val="0"/>
          <w:lang w:val="fr-CA"/>
        </w:rPr>
        <w:t>la mise en œuvre du</w:t>
      </w:r>
      <w:r w:rsidR="00D03721" w:rsidRPr="00086719">
        <w:rPr>
          <w:rStyle w:val="Emphasis"/>
          <w:b w:val="0"/>
          <w:i w:val="0"/>
          <w:lang w:val="fr-CA"/>
        </w:rPr>
        <w:t xml:space="preserve"> l</w:t>
      </w:r>
      <w:r w:rsidR="00086719">
        <w:rPr>
          <w:rStyle w:val="Emphasis"/>
          <w:b w:val="0"/>
          <w:i w:val="0"/>
          <w:lang w:val="fr-CA"/>
        </w:rPr>
        <w:t>ogiciel</w:t>
      </w:r>
      <w:r w:rsidR="0076431A">
        <w:rPr>
          <w:rStyle w:val="Emphasis"/>
          <w:b w:val="0"/>
          <w:i w:val="0"/>
          <w:lang w:val="fr-CA"/>
        </w:rPr>
        <w:t>&gt;</w:t>
      </w:r>
      <w:r w:rsidR="0096227F" w:rsidRPr="00086719">
        <w:rPr>
          <w:rStyle w:val="Emphasis"/>
          <w:b w:val="0"/>
          <w:i w:val="0"/>
          <w:lang w:val="fr-CA"/>
        </w:rPr>
        <w:t xml:space="preserve"> </w:t>
      </w:r>
    </w:p>
    <w:p w:rsidR="00F94D1F" w:rsidRPr="008035BC" w:rsidRDefault="0076431A" w:rsidP="00F94D1F">
      <w:pPr>
        <w:pStyle w:val="Caption"/>
        <w:jc w:val="center"/>
        <w:rPr>
          <w:rStyle w:val="Emphasis"/>
          <w:b w:val="0"/>
          <w:lang w:val="fr-CA"/>
        </w:rPr>
      </w:pPr>
      <w:proofErr w:type="gramStart"/>
      <w:r>
        <w:rPr>
          <w:rStyle w:val="Emphasis"/>
          <w:b w:val="0"/>
          <w:i w:val="0"/>
          <w:lang w:val="fr-CA"/>
        </w:rPr>
        <w:t>du</w:t>
      </w:r>
      <w:proofErr w:type="gramEnd"/>
      <w:r>
        <w:rPr>
          <w:rStyle w:val="Emphasis"/>
          <w:b w:val="0"/>
          <w:i w:val="0"/>
          <w:lang w:val="fr-CA"/>
        </w:rPr>
        <w:t xml:space="preserve"> profil basique</w:t>
      </w:r>
      <w:r w:rsidR="0096227F" w:rsidRPr="00086719">
        <w:rPr>
          <w:rStyle w:val="Emphasis"/>
          <w:b w:val="0"/>
          <w:i w:val="0"/>
          <w:lang w:val="fr-CA"/>
        </w:rPr>
        <w:t xml:space="preserve"> </w:t>
      </w:r>
      <w:r w:rsidR="00805C04">
        <w:rPr>
          <w:rStyle w:val="Emphasis"/>
          <w:b w:val="0"/>
          <w:i w:val="0"/>
          <w:lang w:val="fr-CA"/>
        </w:rPr>
        <w:t>[ISO/IEC 29110]</w:t>
      </w:r>
      <w:r w:rsidR="009B7459">
        <w:rPr>
          <w:rStyle w:val="Emphasis"/>
          <w:b w:val="0"/>
          <w:i w:val="0"/>
          <w:lang w:val="fr-CA"/>
        </w:rPr>
        <w:t xml:space="preserve"> </w:t>
      </w:r>
      <w:r w:rsidR="009B7459" w:rsidRPr="008035BC">
        <w:rPr>
          <w:rStyle w:val="Emphasis"/>
          <w:b w:val="0"/>
          <w:color w:val="FF0000"/>
          <w:lang w:val="fr-CA"/>
        </w:rPr>
        <w:t>(sélectionner la figure appropriée)</w:t>
      </w:r>
    </w:p>
    <w:bookmarkEnd w:id="21"/>
    <w:bookmarkEnd w:id="22"/>
    <w:p w:rsidR="007D02A7" w:rsidRPr="00086719" w:rsidRDefault="007D02A7" w:rsidP="001475A9">
      <w:pPr>
        <w:spacing w:after="0"/>
        <w:rPr>
          <w:lang w:val="fr-CA"/>
        </w:rPr>
      </w:pPr>
    </w:p>
    <w:p w:rsidR="00F94D1F" w:rsidRPr="00086719" w:rsidRDefault="00F94D1F" w:rsidP="001475A9">
      <w:pPr>
        <w:spacing w:after="0"/>
        <w:rPr>
          <w:lang w:val="fr-CA"/>
        </w:rPr>
      </w:pPr>
    </w:p>
    <w:p w:rsidR="00571397" w:rsidRPr="00086719" w:rsidRDefault="00FB283D" w:rsidP="007635DE">
      <w:pPr>
        <w:pStyle w:val="Heading2"/>
        <w:rPr>
          <w:i/>
        </w:rPr>
      </w:pPr>
      <w:bookmarkStart w:id="23" w:name="_Toc339613984"/>
      <w:r w:rsidRPr="00086719">
        <w:t xml:space="preserve">4.1. </w:t>
      </w:r>
      <w:r w:rsidR="00D03721" w:rsidRPr="00086719">
        <w:t xml:space="preserve">Les </w:t>
      </w:r>
      <w:r w:rsidR="00FD409B">
        <w:t>tâches de l’</w:t>
      </w:r>
      <w:r w:rsidR="00D03721" w:rsidRPr="00086719">
        <w:t>activité</w:t>
      </w:r>
      <w:r w:rsidR="00FD409B">
        <w:t xml:space="preserve"> X</w:t>
      </w:r>
      <w:bookmarkEnd w:id="23"/>
    </w:p>
    <w:p w:rsidR="00F94D1F" w:rsidRDefault="002D20EE" w:rsidP="001475A9">
      <w:pPr>
        <w:spacing w:after="0"/>
        <w:rPr>
          <w:i/>
          <w:lang w:val="fr-CA"/>
        </w:rPr>
      </w:pPr>
      <w:r w:rsidRPr="002D20EE">
        <w:rPr>
          <w:i/>
          <w:lang w:val="fr-CA"/>
        </w:rPr>
        <w:t>[</w:t>
      </w:r>
      <w:r>
        <w:rPr>
          <w:i/>
          <w:lang w:val="fr-CA"/>
        </w:rPr>
        <w:t xml:space="preserve">Cette section décrit </w:t>
      </w:r>
      <w:r w:rsidR="008035BC">
        <w:rPr>
          <w:i/>
          <w:lang w:val="fr-CA"/>
        </w:rPr>
        <w:t xml:space="preserve">d’une façon détaillée les tâches de </w:t>
      </w:r>
      <w:r w:rsidR="00720B75">
        <w:rPr>
          <w:i/>
          <w:lang w:val="fr-CA"/>
        </w:rPr>
        <w:t xml:space="preserve">l’activité </w:t>
      </w:r>
      <w:r w:rsidR="008035BC">
        <w:rPr>
          <w:i/>
          <w:lang w:val="fr-CA"/>
        </w:rPr>
        <w:t>X</w:t>
      </w:r>
      <w:r w:rsidR="00720B75">
        <w:rPr>
          <w:i/>
          <w:lang w:val="fr-CA"/>
        </w:rPr>
        <w:t>....</w:t>
      </w:r>
      <w:r>
        <w:rPr>
          <w:i/>
          <w:lang w:val="fr-CA"/>
        </w:rPr>
        <w:t>]</w:t>
      </w:r>
    </w:p>
    <w:p w:rsidR="008035BC" w:rsidRDefault="008035BC" w:rsidP="001475A9">
      <w:pPr>
        <w:spacing w:after="0"/>
        <w:rPr>
          <w:i/>
          <w:lang w:val="fr-CA"/>
        </w:rPr>
      </w:pPr>
    </w:p>
    <w:p w:rsidR="008035BC" w:rsidRPr="002D20EE" w:rsidRDefault="008035BC" w:rsidP="001475A9">
      <w:pPr>
        <w:spacing w:after="0"/>
        <w:rPr>
          <w:i/>
          <w:lang w:val="fr-CA"/>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6"/>
        <w:gridCol w:w="7652"/>
      </w:tblGrid>
      <w:tr w:rsidR="008035BC" w:rsidRPr="008952A4" w:rsidTr="008035BC">
        <w:trPr>
          <w:trHeight w:val="368"/>
          <w:jc w:val="center"/>
        </w:trPr>
        <w:tc>
          <w:tcPr>
            <w:tcW w:w="1746" w:type="dxa"/>
          </w:tcPr>
          <w:p w:rsidR="008035BC" w:rsidRPr="00AA27CF" w:rsidRDefault="008035BC" w:rsidP="00F11D3C">
            <w:pPr>
              <w:rPr>
                <w:b/>
                <w:i/>
                <w:lang w:val="fr-CA"/>
              </w:rPr>
            </w:pPr>
            <w:bookmarkStart w:id="24" w:name="_Toc262738285"/>
            <w:bookmarkStart w:id="25" w:name="_Toc262738286"/>
            <w:r w:rsidRPr="00AA27CF">
              <w:rPr>
                <w:b/>
                <w:i/>
                <w:lang w:val="fr-CA"/>
              </w:rPr>
              <w:t>But :</w:t>
            </w:r>
          </w:p>
        </w:tc>
        <w:tc>
          <w:tcPr>
            <w:tcW w:w="7652" w:type="dxa"/>
            <w:vAlign w:val="center"/>
          </w:tcPr>
          <w:p w:rsidR="008035BC" w:rsidRPr="00AA27CF" w:rsidRDefault="008035BC" w:rsidP="00F11D3C">
            <w:pPr>
              <w:rPr>
                <w:lang w:val="fr-CA"/>
              </w:rPr>
            </w:pPr>
          </w:p>
        </w:tc>
      </w:tr>
      <w:tr w:rsidR="008035BC" w:rsidRPr="008952A4" w:rsidTr="008035BC">
        <w:trPr>
          <w:trHeight w:val="368"/>
          <w:jc w:val="center"/>
        </w:trPr>
        <w:tc>
          <w:tcPr>
            <w:tcW w:w="1746" w:type="dxa"/>
          </w:tcPr>
          <w:p w:rsidR="008035BC" w:rsidRPr="00AA27CF" w:rsidRDefault="008035BC" w:rsidP="00F11D3C">
            <w:pPr>
              <w:rPr>
                <w:b/>
                <w:i/>
                <w:lang w:val="fr-CA"/>
              </w:rPr>
            </w:pPr>
            <w:r w:rsidRPr="00AA27CF">
              <w:rPr>
                <w:b/>
                <w:i/>
                <w:lang w:val="fr-CA"/>
              </w:rPr>
              <w:t>Justification :</w:t>
            </w:r>
          </w:p>
        </w:tc>
        <w:tc>
          <w:tcPr>
            <w:tcW w:w="7652" w:type="dxa"/>
            <w:vAlign w:val="center"/>
          </w:tcPr>
          <w:p w:rsidR="008035BC" w:rsidRPr="00AA27CF" w:rsidRDefault="008035BC" w:rsidP="00F11D3C">
            <w:pPr>
              <w:rPr>
                <w:lang w:val="fr-CA"/>
              </w:rPr>
            </w:pPr>
          </w:p>
        </w:tc>
      </w:tr>
      <w:tr w:rsidR="008035BC" w:rsidRPr="00AA27CF" w:rsidTr="008035BC">
        <w:trPr>
          <w:trHeight w:val="352"/>
          <w:jc w:val="center"/>
        </w:trPr>
        <w:tc>
          <w:tcPr>
            <w:tcW w:w="1746" w:type="dxa"/>
            <w:vMerge w:val="restart"/>
          </w:tcPr>
          <w:p w:rsidR="008035BC" w:rsidRPr="00AA27CF" w:rsidRDefault="008035BC" w:rsidP="00F11D3C">
            <w:pPr>
              <w:rPr>
                <w:b/>
                <w:i/>
                <w:lang w:val="fr-CA"/>
              </w:rPr>
            </w:pPr>
            <w:r w:rsidRPr="00AA27CF">
              <w:rPr>
                <w:b/>
                <w:i/>
                <w:lang w:val="fr-CA"/>
              </w:rPr>
              <w:t>Rôles :</w:t>
            </w:r>
          </w:p>
        </w:tc>
        <w:tc>
          <w:tcPr>
            <w:tcW w:w="7652" w:type="dxa"/>
            <w:vAlign w:val="center"/>
          </w:tcPr>
          <w:p w:rsidR="008035BC" w:rsidRPr="00AA27CF" w:rsidRDefault="008035BC" w:rsidP="00F11D3C">
            <w:pPr>
              <w:jc w:val="left"/>
              <w:rPr>
                <w:lang w:val="fr-CA"/>
              </w:rPr>
            </w:pPr>
          </w:p>
        </w:tc>
      </w:tr>
      <w:tr w:rsidR="008035BC" w:rsidRPr="00AA27CF" w:rsidTr="008035BC">
        <w:trPr>
          <w:trHeight w:val="352"/>
          <w:jc w:val="center"/>
        </w:trPr>
        <w:tc>
          <w:tcPr>
            <w:tcW w:w="1746" w:type="dxa"/>
            <w:vMerge/>
          </w:tcPr>
          <w:p w:rsidR="008035BC" w:rsidRPr="00AA27CF" w:rsidRDefault="008035BC" w:rsidP="00F11D3C">
            <w:pPr>
              <w:rPr>
                <w:b/>
                <w:i/>
                <w:lang w:val="fr-CA"/>
              </w:rPr>
            </w:pPr>
          </w:p>
        </w:tc>
        <w:tc>
          <w:tcPr>
            <w:tcW w:w="7652" w:type="dxa"/>
            <w:vAlign w:val="center"/>
          </w:tcPr>
          <w:p w:rsidR="008035BC" w:rsidRPr="00AA27CF" w:rsidRDefault="008035BC" w:rsidP="00F11D3C">
            <w:pPr>
              <w:jc w:val="left"/>
              <w:rPr>
                <w:lang w:val="fr-CA"/>
              </w:rPr>
            </w:pPr>
          </w:p>
        </w:tc>
      </w:tr>
      <w:tr w:rsidR="008035BC" w:rsidRPr="00AA27CF" w:rsidTr="008035BC">
        <w:trPr>
          <w:trHeight w:val="352"/>
          <w:jc w:val="center"/>
        </w:trPr>
        <w:tc>
          <w:tcPr>
            <w:tcW w:w="1746" w:type="dxa"/>
            <w:vMerge/>
          </w:tcPr>
          <w:p w:rsidR="008035BC" w:rsidRPr="00AA27CF" w:rsidRDefault="008035BC" w:rsidP="00F11D3C">
            <w:pPr>
              <w:rPr>
                <w:b/>
                <w:i/>
                <w:lang w:val="fr-CA"/>
              </w:rPr>
            </w:pPr>
          </w:p>
        </w:tc>
        <w:tc>
          <w:tcPr>
            <w:tcW w:w="7652" w:type="dxa"/>
            <w:vAlign w:val="center"/>
          </w:tcPr>
          <w:p w:rsidR="008035BC" w:rsidRPr="00AA27CF" w:rsidRDefault="008035BC" w:rsidP="00F11D3C">
            <w:pPr>
              <w:jc w:val="left"/>
              <w:rPr>
                <w:lang w:val="fr-CA"/>
              </w:rPr>
            </w:pPr>
          </w:p>
        </w:tc>
      </w:tr>
      <w:tr w:rsidR="008035BC" w:rsidRPr="00AA27CF" w:rsidTr="008035BC">
        <w:trPr>
          <w:trHeight w:val="352"/>
          <w:jc w:val="center"/>
        </w:trPr>
        <w:tc>
          <w:tcPr>
            <w:tcW w:w="1746" w:type="dxa"/>
            <w:vMerge w:val="restart"/>
          </w:tcPr>
          <w:p w:rsidR="008035BC" w:rsidRPr="00AA27CF" w:rsidRDefault="008035BC" w:rsidP="00F11D3C">
            <w:pPr>
              <w:rPr>
                <w:b/>
                <w:i/>
                <w:lang w:val="fr-CA"/>
              </w:rPr>
            </w:pPr>
            <w:r w:rsidRPr="00AA27CF">
              <w:rPr>
                <w:b/>
                <w:i/>
                <w:lang w:val="fr-CA"/>
              </w:rPr>
              <w:t>Artefacts :</w:t>
            </w:r>
          </w:p>
        </w:tc>
        <w:tc>
          <w:tcPr>
            <w:tcW w:w="7652" w:type="dxa"/>
            <w:vAlign w:val="center"/>
          </w:tcPr>
          <w:p w:rsidR="008035BC" w:rsidRPr="00AA27CF" w:rsidRDefault="008035BC" w:rsidP="00F11D3C">
            <w:pPr>
              <w:jc w:val="left"/>
              <w:rPr>
                <w:lang w:val="fr-CA"/>
              </w:rPr>
            </w:pPr>
          </w:p>
        </w:tc>
      </w:tr>
      <w:tr w:rsidR="008035BC" w:rsidRPr="00AA27CF" w:rsidTr="008035BC">
        <w:trPr>
          <w:trHeight w:val="352"/>
          <w:jc w:val="center"/>
        </w:trPr>
        <w:tc>
          <w:tcPr>
            <w:tcW w:w="1746" w:type="dxa"/>
            <w:vMerge/>
          </w:tcPr>
          <w:p w:rsidR="008035BC" w:rsidRPr="00AA27CF" w:rsidRDefault="008035BC" w:rsidP="00F11D3C">
            <w:pPr>
              <w:rPr>
                <w:b/>
                <w:i/>
                <w:lang w:val="fr-CA"/>
              </w:rPr>
            </w:pPr>
          </w:p>
        </w:tc>
        <w:tc>
          <w:tcPr>
            <w:tcW w:w="7652" w:type="dxa"/>
            <w:vAlign w:val="center"/>
          </w:tcPr>
          <w:p w:rsidR="008035BC" w:rsidRPr="00AA27CF" w:rsidRDefault="008035BC" w:rsidP="00F11D3C">
            <w:pPr>
              <w:jc w:val="left"/>
              <w:rPr>
                <w:lang w:val="fr-CA"/>
              </w:rPr>
            </w:pPr>
          </w:p>
        </w:tc>
      </w:tr>
      <w:tr w:rsidR="008035BC" w:rsidRPr="008952A4" w:rsidTr="008035BC">
        <w:trPr>
          <w:trHeight w:val="352"/>
          <w:jc w:val="center"/>
        </w:trPr>
        <w:tc>
          <w:tcPr>
            <w:tcW w:w="1746" w:type="dxa"/>
            <w:vMerge w:val="restart"/>
          </w:tcPr>
          <w:p w:rsidR="008035BC" w:rsidRPr="00AA27CF" w:rsidRDefault="008035BC" w:rsidP="00F11D3C">
            <w:pPr>
              <w:rPr>
                <w:b/>
                <w:i/>
                <w:lang w:val="fr-CA"/>
              </w:rPr>
            </w:pPr>
            <w:r w:rsidRPr="00AA27CF">
              <w:rPr>
                <w:b/>
                <w:i/>
                <w:lang w:val="fr-CA"/>
              </w:rPr>
              <w:t>Étapes :</w:t>
            </w:r>
          </w:p>
        </w:tc>
        <w:tc>
          <w:tcPr>
            <w:tcW w:w="7652" w:type="dxa"/>
            <w:vAlign w:val="center"/>
          </w:tcPr>
          <w:p w:rsidR="008035BC" w:rsidRPr="00AA27CF" w:rsidRDefault="008035BC" w:rsidP="00F11D3C">
            <w:pPr>
              <w:jc w:val="left"/>
              <w:rPr>
                <w:lang w:val="fr-CA"/>
              </w:rPr>
            </w:pPr>
            <w:r w:rsidRPr="00AA27CF">
              <w:rPr>
                <w:lang w:val="fr-CA"/>
              </w:rPr>
              <w:t xml:space="preserve">Étape 1. </w:t>
            </w:r>
            <w:r w:rsidRPr="008035BC">
              <w:rPr>
                <w:rStyle w:val="shorttext"/>
                <w:i/>
                <w:lang w:val="fr-CA"/>
              </w:rPr>
              <w:t>[verbe actif-nom, p.ex. Identifier les produits et les activités]</w:t>
            </w:r>
          </w:p>
        </w:tc>
      </w:tr>
      <w:tr w:rsidR="008035BC" w:rsidRPr="008952A4" w:rsidTr="008035BC">
        <w:trPr>
          <w:trHeight w:val="352"/>
          <w:jc w:val="center"/>
        </w:trPr>
        <w:tc>
          <w:tcPr>
            <w:tcW w:w="1746" w:type="dxa"/>
            <w:vMerge/>
          </w:tcPr>
          <w:p w:rsidR="008035BC" w:rsidRPr="00AA27CF" w:rsidRDefault="008035BC" w:rsidP="00F11D3C">
            <w:pPr>
              <w:rPr>
                <w:b/>
                <w:i/>
                <w:lang w:val="fr-CA"/>
              </w:rPr>
            </w:pPr>
          </w:p>
        </w:tc>
        <w:tc>
          <w:tcPr>
            <w:tcW w:w="7652" w:type="dxa"/>
            <w:vAlign w:val="center"/>
          </w:tcPr>
          <w:p w:rsidR="008035BC" w:rsidRPr="00AA27CF" w:rsidRDefault="008035BC" w:rsidP="00F11D3C">
            <w:pPr>
              <w:jc w:val="left"/>
              <w:rPr>
                <w:lang w:val="fr-CA"/>
              </w:rPr>
            </w:pPr>
            <w:r w:rsidRPr="00AA27CF">
              <w:rPr>
                <w:lang w:val="fr-CA"/>
              </w:rPr>
              <w:t xml:space="preserve">Étape 2. </w:t>
            </w:r>
          </w:p>
        </w:tc>
      </w:tr>
      <w:tr w:rsidR="008035BC" w:rsidRPr="008952A4" w:rsidTr="008035BC">
        <w:trPr>
          <w:trHeight w:val="352"/>
          <w:jc w:val="center"/>
        </w:trPr>
        <w:tc>
          <w:tcPr>
            <w:tcW w:w="1746" w:type="dxa"/>
            <w:vMerge/>
          </w:tcPr>
          <w:p w:rsidR="008035BC" w:rsidRPr="00AA27CF" w:rsidRDefault="008035BC" w:rsidP="00F11D3C">
            <w:pPr>
              <w:rPr>
                <w:b/>
                <w:i/>
                <w:lang w:val="fr-CA"/>
              </w:rPr>
            </w:pPr>
          </w:p>
        </w:tc>
        <w:tc>
          <w:tcPr>
            <w:tcW w:w="7652" w:type="dxa"/>
            <w:vAlign w:val="center"/>
          </w:tcPr>
          <w:p w:rsidR="008035BC" w:rsidRPr="00AA27CF" w:rsidRDefault="008035BC" w:rsidP="00F11D3C">
            <w:pPr>
              <w:rPr>
                <w:lang w:val="fr-CA"/>
              </w:rPr>
            </w:pPr>
            <w:r>
              <w:rPr>
                <w:lang w:val="fr-CA"/>
              </w:rPr>
              <w:t>Étape 3</w:t>
            </w:r>
            <w:r w:rsidRPr="00AA27CF">
              <w:rPr>
                <w:lang w:val="fr-CA"/>
              </w:rPr>
              <w:t>.</w:t>
            </w:r>
          </w:p>
        </w:tc>
      </w:tr>
      <w:tr w:rsidR="008035BC" w:rsidRPr="008952A4" w:rsidTr="008035BC">
        <w:trPr>
          <w:trHeight w:val="352"/>
          <w:jc w:val="center"/>
        </w:trPr>
        <w:tc>
          <w:tcPr>
            <w:tcW w:w="1746" w:type="dxa"/>
            <w:vMerge/>
          </w:tcPr>
          <w:p w:rsidR="008035BC" w:rsidRPr="00AA27CF" w:rsidRDefault="008035BC" w:rsidP="00F11D3C">
            <w:pPr>
              <w:rPr>
                <w:lang w:val="fr-CA"/>
              </w:rPr>
            </w:pPr>
          </w:p>
        </w:tc>
        <w:tc>
          <w:tcPr>
            <w:tcW w:w="7652" w:type="dxa"/>
            <w:vAlign w:val="center"/>
          </w:tcPr>
          <w:p w:rsidR="008035BC" w:rsidRPr="00AA27CF" w:rsidRDefault="008035BC" w:rsidP="00F11D3C">
            <w:pPr>
              <w:jc w:val="left"/>
              <w:rPr>
                <w:lang w:val="fr-CA"/>
              </w:rPr>
            </w:pPr>
          </w:p>
        </w:tc>
      </w:tr>
      <w:tr w:rsidR="008035BC" w:rsidRPr="00AA27CF" w:rsidTr="008035BC">
        <w:trPr>
          <w:trHeight w:val="352"/>
          <w:jc w:val="center"/>
        </w:trPr>
        <w:tc>
          <w:tcPr>
            <w:tcW w:w="1746" w:type="dxa"/>
            <w:vMerge/>
          </w:tcPr>
          <w:p w:rsidR="008035BC" w:rsidRPr="00AA27CF" w:rsidRDefault="008035BC" w:rsidP="00F11D3C">
            <w:pPr>
              <w:rPr>
                <w:lang w:val="fr-CA"/>
              </w:rPr>
            </w:pPr>
          </w:p>
        </w:tc>
        <w:tc>
          <w:tcPr>
            <w:tcW w:w="7652" w:type="dxa"/>
            <w:vAlign w:val="center"/>
          </w:tcPr>
          <w:p w:rsidR="008035BC" w:rsidRPr="00AA27CF" w:rsidRDefault="008035BC" w:rsidP="00F11D3C">
            <w:pPr>
              <w:jc w:val="left"/>
              <w:rPr>
                <w:lang w:val="fr-CA"/>
              </w:rPr>
            </w:pPr>
          </w:p>
        </w:tc>
      </w:tr>
      <w:tr w:rsidR="008035BC" w:rsidRPr="008952A4" w:rsidTr="008035BC">
        <w:trPr>
          <w:trHeight w:val="352"/>
          <w:jc w:val="center"/>
        </w:trPr>
        <w:tc>
          <w:tcPr>
            <w:tcW w:w="1746" w:type="dxa"/>
            <w:vMerge/>
          </w:tcPr>
          <w:p w:rsidR="008035BC" w:rsidRPr="00AA27CF" w:rsidRDefault="008035BC" w:rsidP="00F11D3C">
            <w:pPr>
              <w:rPr>
                <w:lang w:val="fr-CA"/>
              </w:rPr>
            </w:pPr>
          </w:p>
        </w:tc>
        <w:tc>
          <w:tcPr>
            <w:tcW w:w="7652" w:type="dxa"/>
            <w:vAlign w:val="center"/>
          </w:tcPr>
          <w:p w:rsidR="008035BC" w:rsidRPr="00AA27CF" w:rsidRDefault="008035BC" w:rsidP="00F11D3C">
            <w:pPr>
              <w:jc w:val="left"/>
              <w:rPr>
                <w:lang w:val="fr-CA"/>
              </w:rPr>
            </w:pPr>
          </w:p>
        </w:tc>
      </w:tr>
      <w:tr w:rsidR="008035BC" w:rsidRPr="008952A4" w:rsidTr="008035BC">
        <w:trPr>
          <w:trHeight w:val="890"/>
          <w:jc w:val="center"/>
        </w:trPr>
        <w:tc>
          <w:tcPr>
            <w:tcW w:w="1746" w:type="dxa"/>
          </w:tcPr>
          <w:p w:rsidR="008035BC" w:rsidRPr="00AA27CF" w:rsidRDefault="008035BC" w:rsidP="00F11D3C">
            <w:pPr>
              <w:rPr>
                <w:b/>
                <w:i/>
                <w:lang w:val="fr-CA"/>
              </w:rPr>
            </w:pPr>
            <w:r w:rsidRPr="00AA27CF">
              <w:rPr>
                <w:b/>
                <w:i/>
                <w:lang w:val="fr-CA"/>
              </w:rPr>
              <w:t>Description des étapes :</w:t>
            </w:r>
          </w:p>
        </w:tc>
        <w:tc>
          <w:tcPr>
            <w:tcW w:w="7652" w:type="dxa"/>
          </w:tcPr>
          <w:p w:rsidR="008035BC" w:rsidRPr="00AA27CF" w:rsidRDefault="008035BC" w:rsidP="00F11D3C">
            <w:pPr>
              <w:jc w:val="left"/>
              <w:rPr>
                <w:lang w:val="fr-CA"/>
              </w:rPr>
            </w:pPr>
            <w:r w:rsidRPr="00AA27CF">
              <w:rPr>
                <w:b/>
                <w:i/>
                <w:lang w:val="fr-CA"/>
              </w:rPr>
              <w:t xml:space="preserve">Étape 1. </w:t>
            </w:r>
          </w:p>
          <w:p w:rsidR="008035BC" w:rsidRPr="00AA27CF" w:rsidRDefault="008035BC" w:rsidP="00F11D3C">
            <w:pPr>
              <w:jc w:val="left"/>
              <w:rPr>
                <w:rStyle w:val="longtext"/>
                <w:lang w:val="fr-CA"/>
              </w:rPr>
            </w:pPr>
          </w:p>
          <w:p w:rsidR="008035BC" w:rsidRPr="00AA27CF" w:rsidRDefault="008035BC" w:rsidP="008035BC">
            <w:pPr>
              <w:jc w:val="left"/>
              <w:rPr>
                <w:lang w:val="fr-CA"/>
              </w:rPr>
            </w:pPr>
            <w:r w:rsidRPr="00AA27CF">
              <w:rPr>
                <w:b/>
                <w:i/>
                <w:lang w:val="fr-CA"/>
              </w:rPr>
              <w:t xml:space="preserve">Étape  2. </w:t>
            </w:r>
          </w:p>
          <w:p w:rsidR="008035BC" w:rsidRPr="00AA27CF" w:rsidRDefault="008035BC" w:rsidP="00F11D3C">
            <w:pPr>
              <w:jc w:val="left"/>
              <w:rPr>
                <w:rStyle w:val="mediumtext"/>
                <w:lang w:val="fr-CA"/>
              </w:rPr>
            </w:pPr>
          </w:p>
          <w:p w:rsidR="008035BC" w:rsidRPr="00AA27CF" w:rsidRDefault="008035BC" w:rsidP="008035BC">
            <w:pPr>
              <w:rPr>
                <w:lang w:val="fr-CA"/>
              </w:rPr>
            </w:pPr>
            <w:r w:rsidRPr="00AA27CF">
              <w:rPr>
                <w:b/>
                <w:i/>
                <w:lang w:val="fr-CA"/>
              </w:rPr>
              <w:t xml:space="preserve">Étape  3. </w:t>
            </w:r>
          </w:p>
          <w:p w:rsidR="008035BC" w:rsidRPr="00AA27CF" w:rsidRDefault="008035BC" w:rsidP="00F11D3C">
            <w:pPr>
              <w:rPr>
                <w:lang w:val="fr-CA"/>
              </w:rPr>
            </w:pPr>
          </w:p>
        </w:tc>
      </w:tr>
    </w:tbl>
    <w:p w:rsidR="008035BC" w:rsidRDefault="008035BC" w:rsidP="007635DE">
      <w:pPr>
        <w:pStyle w:val="Heading2"/>
      </w:pPr>
    </w:p>
    <w:p w:rsidR="008F427D" w:rsidRPr="007635DE" w:rsidRDefault="00FB283D" w:rsidP="007635DE">
      <w:pPr>
        <w:pStyle w:val="Heading2"/>
      </w:pPr>
      <w:bookmarkStart w:id="26" w:name="_Toc339613985"/>
      <w:r w:rsidRPr="007635DE">
        <w:t xml:space="preserve">4.2 </w:t>
      </w:r>
      <w:r w:rsidR="004A72C2" w:rsidRPr="007635DE">
        <w:t>Description des r</w:t>
      </w:r>
      <w:r w:rsidR="003A6AE4" w:rsidRPr="007635DE">
        <w:t>ôles</w:t>
      </w:r>
      <w:bookmarkEnd w:id="24"/>
      <w:bookmarkEnd w:id="25"/>
      <w:bookmarkEnd w:id="26"/>
    </w:p>
    <w:p w:rsidR="004F0493" w:rsidRDefault="00720B75" w:rsidP="008F427D">
      <w:pPr>
        <w:rPr>
          <w:rFonts w:cs="Arial"/>
          <w:lang w:val="fr-CA"/>
        </w:rPr>
      </w:pPr>
      <w:r>
        <w:rPr>
          <w:rFonts w:cs="Arial"/>
          <w:lang w:val="fr-CA"/>
        </w:rPr>
        <w:t>Cette section donne</w:t>
      </w:r>
      <w:r w:rsidR="004F0493" w:rsidRPr="00086719">
        <w:rPr>
          <w:rFonts w:cs="Arial"/>
          <w:lang w:val="fr-CA"/>
        </w:rPr>
        <w:t xml:space="preserve"> une</w:t>
      </w:r>
      <w:r w:rsidR="00674066" w:rsidRPr="00086719">
        <w:rPr>
          <w:rFonts w:cs="Arial"/>
          <w:lang w:val="fr-CA"/>
        </w:rPr>
        <w:t xml:space="preserve"> liste alphabétique des rôles, d</w:t>
      </w:r>
      <w:r w:rsidR="004F0493" w:rsidRPr="00086719">
        <w:rPr>
          <w:rFonts w:cs="Arial"/>
          <w:lang w:val="fr-CA"/>
        </w:rPr>
        <w:t xml:space="preserve">es abréviations et </w:t>
      </w:r>
      <w:r w:rsidR="00674066" w:rsidRPr="00086719">
        <w:rPr>
          <w:rFonts w:cs="Arial"/>
          <w:lang w:val="fr-CA"/>
        </w:rPr>
        <w:t xml:space="preserve">de </w:t>
      </w:r>
      <w:r w:rsidR="004F0493" w:rsidRPr="00086719">
        <w:rPr>
          <w:rFonts w:cs="Arial"/>
          <w:lang w:val="fr-CA"/>
        </w:rPr>
        <w:t>la desc</w:t>
      </w:r>
      <w:r>
        <w:rPr>
          <w:rFonts w:cs="Arial"/>
          <w:lang w:val="fr-CA"/>
        </w:rPr>
        <w:t>ription des compétences souhaitées</w:t>
      </w:r>
      <w:r w:rsidR="004F0493" w:rsidRPr="00086719">
        <w:rPr>
          <w:rFonts w:cs="Arial"/>
          <w:lang w:val="fr-CA"/>
        </w:rPr>
        <w:t>.</w:t>
      </w:r>
      <w:r>
        <w:rPr>
          <w:rFonts w:cs="Arial"/>
          <w:lang w:val="fr-CA"/>
        </w:rPr>
        <w:t xml:space="preserve"> Il est suggéré d’utiliser les rôles, abréviations du Guide de gestion et d’ingénierie.</w:t>
      </w:r>
    </w:p>
    <w:p w:rsidR="00B536A0" w:rsidRPr="00086719" w:rsidRDefault="00B536A0" w:rsidP="008F427D">
      <w:pPr>
        <w:rPr>
          <w:rFonts w:cs="Arial"/>
          <w:lang w:val="fr-CA"/>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7"/>
        <w:gridCol w:w="1692"/>
        <w:gridCol w:w="5996"/>
      </w:tblGrid>
      <w:tr w:rsidR="002D20EE" w:rsidRPr="0040531D" w:rsidTr="002D20EE">
        <w:trPr>
          <w:tblHeader/>
          <w:jc w:val="center"/>
        </w:trPr>
        <w:tc>
          <w:tcPr>
            <w:tcW w:w="1567" w:type="dxa"/>
          </w:tcPr>
          <w:p w:rsidR="002D20EE" w:rsidRPr="0099204B" w:rsidRDefault="002D20EE" w:rsidP="00B41DE9">
            <w:pPr>
              <w:tabs>
                <w:tab w:val="left" w:pos="425"/>
                <w:tab w:val="left" w:pos="709"/>
                <w:tab w:val="left" w:pos="1418"/>
                <w:tab w:val="left" w:pos="1701"/>
              </w:tabs>
              <w:spacing w:before="120" w:after="120" w:line="240" w:lineRule="atLeast"/>
              <w:jc w:val="center"/>
              <w:rPr>
                <w:rFonts w:ascii="Times New Roman" w:hAnsi="Times New Roman"/>
                <w:sz w:val="22"/>
                <w:lang w:val="fr-CA"/>
              </w:rPr>
            </w:pPr>
            <w:bookmarkStart w:id="27" w:name="_Toc202768326"/>
            <w:bookmarkStart w:id="28" w:name="_Toc262738287"/>
            <w:r w:rsidRPr="0099204B">
              <w:rPr>
                <w:b/>
                <w:bCs/>
                <w:sz w:val="22"/>
                <w:lang w:val="fr-CA"/>
              </w:rPr>
              <w:t>Rôle</w:t>
            </w:r>
          </w:p>
        </w:tc>
        <w:tc>
          <w:tcPr>
            <w:tcW w:w="1692" w:type="dxa"/>
          </w:tcPr>
          <w:p w:rsidR="002D20EE" w:rsidRPr="0099204B" w:rsidRDefault="002D20EE" w:rsidP="00B41DE9">
            <w:pPr>
              <w:tabs>
                <w:tab w:val="left" w:pos="425"/>
                <w:tab w:val="left" w:pos="709"/>
                <w:tab w:val="left" w:pos="1418"/>
                <w:tab w:val="left" w:pos="1701"/>
              </w:tabs>
              <w:spacing w:before="120" w:after="120" w:line="240" w:lineRule="atLeast"/>
              <w:jc w:val="center"/>
              <w:rPr>
                <w:rFonts w:ascii="Times New Roman" w:hAnsi="Times New Roman"/>
                <w:sz w:val="22"/>
                <w:lang w:val="fr-CA"/>
              </w:rPr>
            </w:pPr>
            <w:r w:rsidRPr="0099204B">
              <w:rPr>
                <w:b/>
                <w:bCs/>
                <w:sz w:val="22"/>
                <w:lang w:val="fr-CA"/>
              </w:rPr>
              <w:t>Abréviation</w:t>
            </w:r>
          </w:p>
        </w:tc>
        <w:tc>
          <w:tcPr>
            <w:tcW w:w="5996" w:type="dxa"/>
          </w:tcPr>
          <w:p w:rsidR="002D20EE" w:rsidRPr="0099204B" w:rsidRDefault="002D20EE" w:rsidP="00B41DE9">
            <w:pPr>
              <w:tabs>
                <w:tab w:val="left" w:pos="425"/>
                <w:tab w:val="left" w:pos="709"/>
                <w:tab w:val="left" w:pos="1418"/>
                <w:tab w:val="left" w:pos="1701"/>
              </w:tabs>
              <w:spacing w:before="120" w:after="120" w:line="240" w:lineRule="atLeast"/>
              <w:jc w:val="center"/>
              <w:rPr>
                <w:rFonts w:ascii="Times New Roman" w:hAnsi="Times New Roman"/>
                <w:sz w:val="22"/>
                <w:lang w:val="fr-CA"/>
              </w:rPr>
            </w:pPr>
            <w:r w:rsidRPr="0099204B">
              <w:rPr>
                <w:b/>
                <w:bCs/>
                <w:sz w:val="22"/>
                <w:lang w:val="fr-CA"/>
              </w:rPr>
              <w:t>Compétences</w:t>
            </w:r>
          </w:p>
        </w:tc>
      </w:tr>
      <w:tr w:rsidR="002D20EE" w:rsidRPr="0040531D" w:rsidTr="002D20EE">
        <w:trPr>
          <w:trHeight w:val="384"/>
          <w:jc w:val="center"/>
        </w:trPr>
        <w:tc>
          <w:tcPr>
            <w:tcW w:w="1567" w:type="dxa"/>
          </w:tcPr>
          <w:p w:rsidR="002D20EE" w:rsidRPr="0040531D" w:rsidRDefault="002D20EE" w:rsidP="00B41DE9">
            <w:pPr>
              <w:widowControl w:val="0"/>
              <w:tabs>
                <w:tab w:val="left" w:pos="425"/>
                <w:tab w:val="left" w:pos="709"/>
                <w:tab w:val="left" w:pos="1418"/>
                <w:tab w:val="left" w:pos="1701"/>
              </w:tabs>
              <w:spacing w:line="240" w:lineRule="atLeast"/>
              <w:rPr>
                <w:rFonts w:ascii="Times New Roman" w:hAnsi="Times New Roman"/>
                <w:lang w:val="fr-CA"/>
              </w:rPr>
            </w:pPr>
          </w:p>
        </w:tc>
        <w:tc>
          <w:tcPr>
            <w:tcW w:w="1692" w:type="dxa"/>
          </w:tcPr>
          <w:p w:rsidR="002D20EE" w:rsidRPr="0040531D" w:rsidRDefault="002D20EE" w:rsidP="00B41DE9">
            <w:pPr>
              <w:widowControl w:val="0"/>
              <w:tabs>
                <w:tab w:val="left" w:pos="425"/>
                <w:tab w:val="left" w:pos="709"/>
                <w:tab w:val="left" w:pos="1418"/>
                <w:tab w:val="left" w:pos="1701"/>
              </w:tabs>
              <w:spacing w:line="240" w:lineRule="atLeast"/>
              <w:jc w:val="center"/>
              <w:rPr>
                <w:rFonts w:ascii="Times New Roman" w:hAnsi="Times New Roman"/>
                <w:lang w:val="fr-CA"/>
              </w:rPr>
            </w:pPr>
          </w:p>
        </w:tc>
        <w:tc>
          <w:tcPr>
            <w:tcW w:w="5996" w:type="dxa"/>
          </w:tcPr>
          <w:p w:rsidR="002D20EE" w:rsidRPr="0040531D" w:rsidRDefault="002D20EE" w:rsidP="00B41DE9">
            <w:pPr>
              <w:widowControl w:val="0"/>
              <w:tabs>
                <w:tab w:val="left" w:pos="425"/>
                <w:tab w:val="left" w:pos="709"/>
                <w:tab w:val="left" w:pos="1418"/>
                <w:tab w:val="left" w:pos="1701"/>
              </w:tabs>
              <w:spacing w:line="240" w:lineRule="atLeast"/>
              <w:rPr>
                <w:rFonts w:ascii="Times New Roman" w:hAnsi="Times New Roman"/>
                <w:lang w:val="fr-CA"/>
              </w:rPr>
            </w:pPr>
          </w:p>
        </w:tc>
      </w:tr>
      <w:tr w:rsidR="002D20EE" w:rsidRPr="0040531D" w:rsidTr="002D20EE">
        <w:trPr>
          <w:jc w:val="center"/>
        </w:trPr>
        <w:tc>
          <w:tcPr>
            <w:tcW w:w="1567" w:type="dxa"/>
          </w:tcPr>
          <w:p w:rsidR="002D20EE" w:rsidRPr="0040531D" w:rsidRDefault="002D20EE" w:rsidP="00B41DE9">
            <w:pPr>
              <w:widowControl w:val="0"/>
              <w:tabs>
                <w:tab w:val="left" w:pos="425"/>
                <w:tab w:val="left" w:pos="709"/>
                <w:tab w:val="left" w:pos="1418"/>
                <w:tab w:val="left" w:pos="1701"/>
              </w:tabs>
              <w:spacing w:line="240" w:lineRule="atLeast"/>
              <w:jc w:val="left"/>
              <w:rPr>
                <w:rFonts w:ascii="Times New Roman" w:hAnsi="Times New Roman"/>
                <w:lang w:val="fr-CA"/>
              </w:rPr>
            </w:pPr>
          </w:p>
        </w:tc>
        <w:tc>
          <w:tcPr>
            <w:tcW w:w="1692" w:type="dxa"/>
          </w:tcPr>
          <w:p w:rsidR="002D20EE" w:rsidRPr="0040531D" w:rsidRDefault="002D20EE" w:rsidP="00B41DE9">
            <w:pPr>
              <w:widowControl w:val="0"/>
              <w:tabs>
                <w:tab w:val="left" w:pos="425"/>
                <w:tab w:val="left" w:pos="709"/>
                <w:tab w:val="left" w:pos="1418"/>
                <w:tab w:val="left" w:pos="1701"/>
              </w:tabs>
              <w:spacing w:line="240" w:lineRule="atLeast"/>
              <w:jc w:val="center"/>
              <w:rPr>
                <w:rFonts w:ascii="Times New Roman" w:hAnsi="Times New Roman"/>
                <w:lang w:val="fr-CA"/>
              </w:rPr>
            </w:pPr>
          </w:p>
        </w:tc>
        <w:tc>
          <w:tcPr>
            <w:tcW w:w="5996" w:type="dxa"/>
          </w:tcPr>
          <w:p w:rsidR="002D20EE" w:rsidRPr="0040531D" w:rsidRDefault="002D20EE" w:rsidP="00B41DE9">
            <w:pPr>
              <w:widowControl w:val="0"/>
              <w:tabs>
                <w:tab w:val="left" w:pos="425"/>
                <w:tab w:val="left" w:pos="709"/>
                <w:tab w:val="left" w:pos="1418"/>
                <w:tab w:val="left" w:pos="1701"/>
              </w:tabs>
              <w:spacing w:line="240" w:lineRule="atLeast"/>
              <w:rPr>
                <w:rFonts w:ascii="Times New Roman" w:hAnsi="Times New Roman"/>
                <w:lang w:val="fr-CA"/>
              </w:rPr>
            </w:pPr>
          </w:p>
        </w:tc>
      </w:tr>
      <w:tr w:rsidR="002D20EE" w:rsidRPr="0040531D" w:rsidTr="002D20EE">
        <w:trPr>
          <w:jc w:val="center"/>
        </w:trPr>
        <w:tc>
          <w:tcPr>
            <w:tcW w:w="1567" w:type="dxa"/>
          </w:tcPr>
          <w:p w:rsidR="002D20EE" w:rsidRPr="0040531D" w:rsidRDefault="002D20EE" w:rsidP="00B41DE9">
            <w:pPr>
              <w:widowControl w:val="0"/>
              <w:tabs>
                <w:tab w:val="left" w:pos="425"/>
                <w:tab w:val="left" w:pos="709"/>
                <w:tab w:val="left" w:pos="1418"/>
                <w:tab w:val="left" w:pos="1701"/>
              </w:tabs>
              <w:spacing w:line="240" w:lineRule="atLeast"/>
              <w:jc w:val="left"/>
              <w:rPr>
                <w:rFonts w:ascii="Times New Roman" w:hAnsi="Times New Roman"/>
                <w:lang w:val="fr-CA"/>
              </w:rPr>
            </w:pPr>
          </w:p>
        </w:tc>
        <w:tc>
          <w:tcPr>
            <w:tcW w:w="1692" w:type="dxa"/>
          </w:tcPr>
          <w:p w:rsidR="002D20EE" w:rsidRPr="0040531D" w:rsidRDefault="002D20EE" w:rsidP="00B41DE9">
            <w:pPr>
              <w:widowControl w:val="0"/>
              <w:tabs>
                <w:tab w:val="left" w:pos="425"/>
                <w:tab w:val="left" w:pos="709"/>
                <w:tab w:val="left" w:pos="1418"/>
                <w:tab w:val="left" w:pos="1701"/>
              </w:tabs>
              <w:spacing w:line="240" w:lineRule="atLeast"/>
              <w:jc w:val="center"/>
              <w:rPr>
                <w:rFonts w:ascii="Times New Roman" w:hAnsi="Times New Roman"/>
                <w:lang w:val="fr-CA"/>
              </w:rPr>
            </w:pPr>
          </w:p>
        </w:tc>
        <w:tc>
          <w:tcPr>
            <w:tcW w:w="5996" w:type="dxa"/>
          </w:tcPr>
          <w:p w:rsidR="002D20EE" w:rsidRPr="0040531D" w:rsidRDefault="002D20EE" w:rsidP="00B41DE9">
            <w:pPr>
              <w:widowControl w:val="0"/>
              <w:tabs>
                <w:tab w:val="left" w:pos="425"/>
                <w:tab w:val="left" w:pos="709"/>
                <w:tab w:val="left" w:pos="1418"/>
                <w:tab w:val="left" w:pos="1701"/>
              </w:tabs>
              <w:spacing w:line="240" w:lineRule="atLeast"/>
              <w:rPr>
                <w:rFonts w:ascii="Times New Roman" w:hAnsi="Times New Roman"/>
                <w:lang w:val="fr-CA"/>
              </w:rPr>
            </w:pPr>
          </w:p>
        </w:tc>
      </w:tr>
    </w:tbl>
    <w:p w:rsidR="00B536A0" w:rsidRDefault="00B536A0" w:rsidP="007635DE">
      <w:pPr>
        <w:pStyle w:val="Heading2"/>
      </w:pPr>
    </w:p>
    <w:p w:rsidR="001F2050" w:rsidRDefault="00FB283D" w:rsidP="007635DE">
      <w:pPr>
        <w:pStyle w:val="Heading2"/>
      </w:pPr>
      <w:bookmarkStart w:id="29" w:name="_Toc339613986"/>
      <w:r w:rsidRPr="00086719">
        <w:t xml:space="preserve">4.3. </w:t>
      </w:r>
      <w:bookmarkEnd w:id="27"/>
      <w:bookmarkEnd w:id="28"/>
      <w:r w:rsidR="004A72C2" w:rsidRPr="00086719">
        <w:t>Description des a</w:t>
      </w:r>
      <w:r w:rsidR="00982E37" w:rsidRPr="00086719">
        <w:t>rte</w:t>
      </w:r>
      <w:r w:rsidR="001F2050" w:rsidRPr="00086719">
        <w:t>fact</w:t>
      </w:r>
      <w:r w:rsidR="00982E37" w:rsidRPr="00086719">
        <w:t>s</w:t>
      </w:r>
      <w:bookmarkEnd w:id="29"/>
      <w:r w:rsidR="001F2050" w:rsidRPr="00086719">
        <w:t xml:space="preserve"> </w:t>
      </w:r>
    </w:p>
    <w:p w:rsidR="00720B75" w:rsidRPr="00720B75" w:rsidRDefault="00720B75" w:rsidP="00720B75">
      <w:pPr>
        <w:rPr>
          <w:rFonts w:cs="Arial"/>
          <w:lang w:val="fr-CA"/>
        </w:rPr>
      </w:pPr>
      <w:r>
        <w:rPr>
          <w:rFonts w:cs="Arial"/>
          <w:lang w:val="fr-CA"/>
        </w:rPr>
        <w:t>Cette section donne</w:t>
      </w:r>
      <w:r w:rsidRPr="00086719">
        <w:rPr>
          <w:rFonts w:cs="Arial"/>
          <w:lang w:val="fr-CA"/>
        </w:rPr>
        <w:t xml:space="preserve"> une</w:t>
      </w:r>
      <w:r>
        <w:rPr>
          <w:rFonts w:cs="Arial"/>
          <w:lang w:val="fr-CA"/>
        </w:rPr>
        <w:t xml:space="preserve"> liste alphabétique des artefacts (c.à.d. des documents papiers ou électroniques) nécessaires à la réalisation des tâches décrites ci-dessus. Ce sont les intrants, les extrants et les documents produits pendant l’exécution des tâches mais qui ne seront pas diffusés à l’extérieur du projet (p.ex. </w:t>
      </w:r>
      <w:r w:rsidRPr="00720B75">
        <w:rPr>
          <w:rFonts w:cs="Arial"/>
          <w:lang w:val="fr-CA"/>
        </w:rPr>
        <w:t>Registre des corrections</w:t>
      </w:r>
      <w:r>
        <w:rPr>
          <w:rFonts w:cs="Arial"/>
          <w:lang w:val="fr-CA"/>
        </w:rPr>
        <w:t>).</w:t>
      </w:r>
    </w:p>
    <w:p w:rsidR="001F2050" w:rsidRPr="00086719" w:rsidRDefault="001F2050" w:rsidP="008F427D">
      <w:pPr>
        <w:rPr>
          <w:rFonts w:cs="Arial"/>
          <w:lang w:val="fr-CA"/>
        </w:rPr>
      </w:pPr>
    </w:p>
    <w:tbl>
      <w:tblPr>
        <w:tblW w:w="9073"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6265"/>
      </w:tblGrid>
      <w:tr w:rsidR="008B5A5D" w:rsidRPr="00086719" w:rsidTr="0099204B">
        <w:trPr>
          <w:trHeight w:val="352"/>
          <w:jc w:val="center"/>
        </w:trPr>
        <w:tc>
          <w:tcPr>
            <w:tcW w:w="2808" w:type="dxa"/>
            <w:shd w:val="clear" w:color="auto" w:fill="auto"/>
            <w:vAlign w:val="center"/>
          </w:tcPr>
          <w:p w:rsidR="008B5A5D" w:rsidRPr="00086719" w:rsidRDefault="00685DEF" w:rsidP="0099204B">
            <w:pPr>
              <w:jc w:val="center"/>
              <w:rPr>
                <w:b/>
                <w:sz w:val="22"/>
                <w:lang w:val="fr-CA"/>
              </w:rPr>
            </w:pPr>
            <w:r w:rsidRPr="00086719">
              <w:rPr>
                <w:b/>
                <w:sz w:val="22"/>
                <w:lang w:val="fr-CA"/>
              </w:rPr>
              <w:t>Arte</w:t>
            </w:r>
            <w:r w:rsidR="008B5A5D" w:rsidRPr="00086719">
              <w:rPr>
                <w:b/>
                <w:sz w:val="22"/>
                <w:lang w:val="fr-CA"/>
              </w:rPr>
              <w:t>facts</w:t>
            </w:r>
          </w:p>
        </w:tc>
        <w:tc>
          <w:tcPr>
            <w:tcW w:w="6265" w:type="dxa"/>
            <w:shd w:val="clear" w:color="auto" w:fill="auto"/>
            <w:vAlign w:val="center"/>
          </w:tcPr>
          <w:p w:rsidR="008B5A5D" w:rsidRPr="00086719" w:rsidRDefault="00685DEF" w:rsidP="0099204B">
            <w:pPr>
              <w:jc w:val="center"/>
              <w:rPr>
                <w:b/>
                <w:sz w:val="22"/>
                <w:lang w:val="fr-CA"/>
              </w:rPr>
            </w:pPr>
            <w:r w:rsidRPr="00086719">
              <w:rPr>
                <w:b/>
                <w:sz w:val="22"/>
                <w:lang w:val="fr-CA"/>
              </w:rPr>
              <w:t>Dé</w:t>
            </w:r>
            <w:r w:rsidR="008B5A5D" w:rsidRPr="00086719">
              <w:rPr>
                <w:b/>
                <w:sz w:val="22"/>
                <w:lang w:val="fr-CA"/>
              </w:rPr>
              <w:t>finition</w:t>
            </w:r>
          </w:p>
        </w:tc>
      </w:tr>
      <w:tr w:rsidR="00395A72" w:rsidRPr="00086719" w:rsidTr="0099204B">
        <w:trPr>
          <w:trHeight w:val="352"/>
          <w:jc w:val="center"/>
        </w:trPr>
        <w:tc>
          <w:tcPr>
            <w:tcW w:w="2808" w:type="dxa"/>
            <w:shd w:val="clear" w:color="auto" w:fill="auto"/>
            <w:vAlign w:val="center"/>
          </w:tcPr>
          <w:p w:rsidR="00395A72" w:rsidRPr="00086719" w:rsidRDefault="00395A72" w:rsidP="00DB36A6">
            <w:pPr>
              <w:jc w:val="left"/>
              <w:rPr>
                <w:lang w:val="fr-CA"/>
              </w:rPr>
            </w:pPr>
          </w:p>
        </w:tc>
        <w:tc>
          <w:tcPr>
            <w:tcW w:w="6265" w:type="dxa"/>
            <w:shd w:val="clear" w:color="auto" w:fill="auto"/>
          </w:tcPr>
          <w:p w:rsidR="00395A72" w:rsidRPr="00086719" w:rsidRDefault="00395A72" w:rsidP="00DB36A6">
            <w:pPr>
              <w:jc w:val="left"/>
              <w:rPr>
                <w:lang w:val="fr-CA"/>
              </w:rPr>
            </w:pPr>
          </w:p>
        </w:tc>
      </w:tr>
      <w:tr w:rsidR="008B5A5D" w:rsidRPr="00086719" w:rsidTr="0099204B">
        <w:trPr>
          <w:trHeight w:val="352"/>
          <w:jc w:val="center"/>
        </w:trPr>
        <w:tc>
          <w:tcPr>
            <w:tcW w:w="2808" w:type="dxa"/>
            <w:shd w:val="clear" w:color="auto" w:fill="auto"/>
            <w:vAlign w:val="center"/>
          </w:tcPr>
          <w:p w:rsidR="008B5A5D" w:rsidRPr="00086719" w:rsidRDefault="008B5A5D" w:rsidP="00DB36A6">
            <w:pPr>
              <w:jc w:val="left"/>
              <w:rPr>
                <w:lang w:val="fr-CA"/>
              </w:rPr>
            </w:pPr>
          </w:p>
        </w:tc>
        <w:tc>
          <w:tcPr>
            <w:tcW w:w="6265" w:type="dxa"/>
            <w:shd w:val="clear" w:color="auto" w:fill="auto"/>
          </w:tcPr>
          <w:p w:rsidR="00DD1E78" w:rsidRPr="00086719" w:rsidRDefault="00DD1E78">
            <w:pPr>
              <w:jc w:val="left"/>
              <w:rPr>
                <w:lang w:val="fr-CA"/>
              </w:rPr>
            </w:pPr>
          </w:p>
        </w:tc>
      </w:tr>
      <w:tr w:rsidR="00395A72" w:rsidRPr="00086719" w:rsidTr="0099204B">
        <w:trPr>
          <w:trHeight w:val="352"/>
          <w:jc w:val="center"/>
        </w:trPr>
        <w:tc>
          <w:tcPr>
            <w:tcW w:w="2808" w:type="dxa"/>
            <w:shd w:val="clear" w:color="auto" w:fill="auto"/>
            <w:vAlign w:val="center"/>
          </w:tcPr>
          <w:p w:rsidR="00395A72" w:rsidRPr="00086719" w:rsidRDefault="00395A72" w:rsidP="00DB36A6">
            <w:pPr>
              <w:jc w:val="left"/>
              <w:rPr>
                <w:lang w:val="fr-CA"/>
              </w:rPr>
            </w:pPr>
          </w:p>
        </w:tc>
        <w:tc>
          <w:tcPr>
            <w:tcW w:w="6265" w:type="dxa"/>
            <w:shd w:val="clear" w:color="auto" w:fill="auto"/>
          </w:tcPr>
          <w:p w:rsidR="00395A72" w:rsidRPr="00086719" w:rsidRDefault="00395A72" w:rsidP="00DB36A6">
            <w:pPr>
              <w:jc w:val="left"/>
              <w:rPr>
                <w:lang w:val="fr-CA"/>
              </w:rPr>
            </w:pPr>
          </w:p>
        </w:tc>
      </w:tr>
      <w:tr w:rsidR="00270B6A" w:rsidRPr="00086719" w:rsidTr="0099204B">
        <w:trPr>
          <w:trHeight w:val="352"/>
          <w:jc w:val="center"/>
        </w:trPr>
        <w:tc>
          <w:tcPr>
            <w:tcW w:w="2808" w:type="dxa"/>
            <w:shd w:val="clear" w:color="auto" w:fill="auto"/>
            <w:vAlign w:val="center"/>
          </w:tcPr>
          <w:p w:rsidR="00270B6A" w:rsidRPr="00086719" w:rsidRDefault="00270B6A" w:rsidP="00DB36A6">
            <w:pPr>
              <w:jc w:val="left"/>
              <w:rPr>
                <w:lang w:val="fr-CA"/>
              </w:rPr>
            </w:pPr>
          </w:p>
        </w:tc>
        <w:tc>
          <w:tcPr>
            <w:tcW w:w="6265" w:type="dxa"/>
            <w:shd w:val="clear" w:color="auto" w:fill="auto"/>
          </w:tcPr>
          <w:p w:rsidR="00270B6A" w:rsidRPr="00086719" w:rsidRDefault="00270B6A" w:rsidP="00DB36A6">
            <w:pPr>
              <w:jc w:val="left"/>
              <w:rPr>
                <w:lang w:val="fr-CA"/>
              </w:rPr>
            </w:pPr>
          </w:p>
        </w:tc>
      </w:tr>
      <w:tr w:rsidR="008B5A5D" w:rsidRPr="00086719" w:rsidTr="0099204B">
        <w:trPr>
          <w:trHeight w:val="352"/>
          <w:jc w:val="center"/>
        </w:trPr>
        <w:tc>
          <w:tcPr>
            <w:tcW w:w="2808" w:type="dxa"/>
            <w:shd w:val="clear" w:color="auto" w:fill="auto"/>
            <w:vAlign w:val="center"/>
          </w:tcPr>
          <w:p w:rsidR="008B5A5D" w:rsidRPr="00086719" w:rsidRDefault="008B5A5D" w:rsidP="00DB36A6">
            <w:pPr>
              <w:jc w:val="left"/>
              <w:rPr>
                <w:lang w:val="fr-CA"/>
              </w:rPr>
            </w:pPr>
          </w:p>
        </w:tc>
        <w:tc>
          <w:tcPr>
            <w:tcW w:w="6265" w:type="dxa"/>
            <w:shd w:val="clear" w:color="auto" w:fill="auto"/>
          </w:tcPr>
          <w:p w:rsidR="008B5A5D" w:rsidRPr="00086719" w:rsidRDefault="008B5A5D" w:rsidP="00902142">
            <w:pPr>
              <w:widowControl w:val="0"/>
              <w:tabs>
                <w:tab w:val="left" w:pos="425"/>
                <w:tab w:val="left" w:pos="1418"/>
                <w:tab w:val="left" w:pos="1701"/>
              </w:tabs>
              <w:spacing w:after="0"/>
              <w:jc w:val="left"/>
              <w:rPr>
                <w:rFonts w:cs="Arial"/>
                <w:iCs/>
                <w:lang w:val="fr-CA"/>
              </w:rPr>
            </w:pPr>
          </w:p>
        </w:tc>
      </w:tr>
      <w:tr w:rsidR="00DB36A6" w:rsidRPr="00086719" w:rsidTr="0099204B">
        <w:trPr>
          <w:trHeight w:val="352"/>
          <w:jc w:val="center"/>
        </w:trPr>
        <w:tc>
          <w:tcPr>
            <w:tcW w:w="2808" w:type="dxa"/>
            <w:shd w:val="clear" w:color="auto" w:fill="auto"/>
          </w:tcPr>
          <w:p w:rsidR="00DB36A6" w:rsidRPr="00086719" w:rsidRDefault="00DB36A6" w:rsidP="00DB36A6">
            <w:pPr>
              <w:widowControl w:val="0"/>
              <w:tabs>
                <w:tab w:val="left" w:pos="425"/>
                <w:tab w:val="left" w:pos="709"/>
                <w:tab w:val="left" w:pos="1418"/>
                <w:tab w:val="left" w:pos="1701"/>
              </w:tabs>
              <w:jc w:val="left"/>
              <w:rPr>
                <w:rFonts w:cs="Arial"/>
                <w:i/>
                <w:iCs/>
                <w:lang w:val="fr-CA"/>
              </w:rPr>
            </w:pPr>
          </w:p>
        </w:tc>
        <w:tc>
          <w:tcPr>
            <w:tcW w:w="6265" w:type="dxa"/>
            <w:shd w:val="clear" w:color="auto" w:fill="auto"/>
          </w:tcPr>
          <w:p w:rsidR="00DB36A6" w:rsidRPr="00086719" w:rsidRDefault="00DB36A6" w:rsidP="00DB36A6">
            <w:pPr>
              <w:widowControl w:val="0"/>
              <w:tabs>
                <w:tab w:val="left" w:pos="425"/>
                <w:tab w:val="left" w:pos="709"/>
                <w:tab w:val="left" w:pos="1418"/>
                <w:tab w:val="left" w:pos="1701"/>
              </w:tabs>
              <w:jc w:val="left"/>
              <w:rPr>
                <w:rFonts w:cs="Arial"/>
                <w:i/>
                <w:lang w:val="fr-CA"/>
              </w:rPr>
            </w:pPr>
          </w:p>
        </w:tc>
      </w:tr>
      <w:tr w:rsidR="00DB36A6" w:rsidRPr="00086719" w:rsidTr="0099204B">
        <w:trPr>
          <w:trHeight w:val="352"/>
          <w:jc w:val="center"/>
        </w:trPr>
        <w:tc>
          <w:tcPr>
            <w:tcW w:w="2808" w:type="dxa"/>
            <w:shd w:val="clear" w:color="auto" w:fill="auto"/>
          </w:tcPr>
          <w:p w:rsidR="00DB36A6" w:rsidRPr="00086719" w:rsidRDefault="00DB36A6" w:rsidP="00DB36A6">
            <w:pPr>
              <w:widowControl w:val="0"/>
              <w:tabs>
                <w:tab w:val="left" w:pos="425"/>
                <w:tab w:val="left" w:pos="709"/>
                <w:tab w:val="left" w:pos="1418"/>
                <w:tab w:val="left" w:pos="1701"/>
              </w:tabs>
              <w:ind w:left="425"/>
              <w:jc w:val="left"/>
              <w:rPr>
                <w:rFonts w:cs="Arial"/>
                <w:i/>
                <w:iCs/>
                <w:lang w:val="fr-CA"/>
              </w:rPr>
            </w:pPr>
          </w:p>
        </w:tc>
        <w:tc>
          <w:tcPr>
            <w:tcW w:w="6265" w:type="dxa"/>
            <w:shd w:val="clear" w:color="auto" w:fill="auto"/>
          </w:tcPr>
          <w:p w:rsidR="00DD1E78" w:rsidRPr="00086719" w:rsidRDefault="00DD1E78" w:rsidP="00902142">
            <w:pPr>
              <w:widowControl w:val="0"/>
              <w:tabs>
                <w:tab w:val="left" w:pos="425"/>
                <w:tab w:val="left" w:pos="1418"/>
                <w:tab w:val="left" w:pos="1701"/>
              </w:tabs>
              <w:spacing w:after="0"/>
              <w:jc w:val="left"/>
              <w:rPr>
                <w:rFonts w:cs="Arial"/>
                <w:i/>
                <w:iCs/>
                <w:lang w:val="fr-CA"/>
              </w:rPr>
            </w:pPr>
          </w:p>
        </w:tc>
      </w:tr>
      <w:tr w:rsidR="00DB36A6" w:rsidRPr="00086719" w:rsidTr="0099204B">
        <w:trPr>
          <w:trHeight w:val="352"/>
          <w:jc w:val="center"/>
        </w:trPr>
        <w:tc>
          <w:tcPr>
            <w:tcW w:w="2808" w:type="dxa"/>
            <w:shd w:val="clear" w:color="auto" w:fill="auto"/>
          </w:tcPr>
          <w:p w:rsidR="00DD1E78" w:rsidRPr="00086719" w:rsidRDefault="00DD1E78">
            <w:pPr>
              <w:widowControl w:val="0"/>
              <w:tabs>
                <w:tab w:val="left" w:pos="425"/>
                <w:tab w:val="left" w:pos="709"/>
                <w:tab w:val="left" w:pos="1418"/>
                <w:tab w:val="left" w:pos="1701"/>
              </w:tabs>
              <w:rPr>
                <w:rFonts w:cs="Arial"/>
                <w:i/>
                <w:iCs/>
                <w:lang w:val="fr-CA"/>
              </w:rPr>
            </w:pPr>
          </w:p>
        </w:tc>
        <w:tc>
          <w:tcPr>
            <w:tcW w:w="6265" w:type="dxa"/>
            <w:shd w:val="clear" w:color="auto" w:fill="auto"/>
          </w:tcPr>
          <w:p w:rsidR="00DB36A6" w:rsidRPr="00086719" w:rsidRDefault="00DB36A6" w:rsidP="00DB36A6">
            <w:pPr>
              <w:widowControl w:val="0"/>
              <w:tabs>
                <w:tab w:val="left" w:pos="425"/>
                <w:tab w:val="left" w:pos="709"/>
                <w:tab w:val="left" w:pos="1418"/>
                <w:tab w:val="left" w:pos="1701"/>
              </w:tabs>
              <w:ind w:left="65"/>
              <w:jc w:val="left"/>
              <w:rPr>
                <w:rFonts w:cs="Arial"/>
                <w:lang w:val="fr-CA"/>
              </w:rPr>
            </w:pPr>
          </w:p>
        </w:tc>
      </w:tr>
      <w:tr w:rsidR="00DB36A6" w:rsidRPr="00086719" w:rsidTr="0099204B">
        <w:trPr>
          <w:trHeight w:val="352"/>
          <w:jc w:val="center"/>
        </w:trPr>
        <w:tc>
          <w:tcPr>
            <w:tcW w:w="2808" w:type="dxa"/>
            <w:shd w:val="clear" w:color="auto" w:fill="auto"/>
          </w:tcPr>
          <w:p w:rsidR="00DB36A6" w:rsidRPr="00086719" w:rsidRDefault="00DB36A6" w:rsidP="00CD022F">
            <w:pPr>
              <w:pStyle w:val="NormalIzquierda"/>
              <w:rPr>
                <w:lang w:val="fr-CA"/>
              </w:rPr>
            </w:pPr>
          </w:p>
        </w:tc>
        <w:tc>
          <w:tcPr>
            <w:tcW w:w="6265" w:type="dxa"/>
            <w:shd w:val="clear" w:color="auto" w:fill="auto"/>
          </w:tcPr>
          <w:p w:rsidR="00DD1E78" w:rsidRPr="00086719" w:rsidRDefault="00DD1E78">
            <w:pPr>
              <w:pStyle w:val="NormalIzquierda"/>
              <w:jc w:val="left"/>
              <w:rPr>
                <w:lang w:val="fr-CA"/>
              </w:rPr>
            </w:pPr>
          </w:p>
        </w:tc>
      </w:tr>
    </w:tbl>
    <w:p w:rsidR="008B5A5D" w:rsidRPr="00086719" w:rsidRDefault="008B5A5D" w:rsidP="004A72C2">
      <w:pPr>
        <w:pStyle w:val="Heading1"/>
        <w:rPr>
          <w:lang w:val="fr-CA"/>
        </w:rPr>
      </w:pPr>
      <w:bookmarkStart w:id="30" w:name="_Toc266201727"/>
      <w:bookmarkStart w:id="31" w:name="_Toc339613987"/>
      <w:r w:rsidRPr="00086719">
        <w:rPr>
          <w:lang w:val="fr-CA"/>
        </w:rPr>
        <w:lastRenderedPageBreak/>
        <w:t xml:space="preserve">5. </w:t>
      </w:r>
      <w:r w:rsidR="00805C04">
        <w:rPr>
          <w:lang w:val="fr-CA"/>
        </w:rPr>
        <w:t>Gabarit</w:t>
      </w:r>
      <w:r w:rsidR="004A72C2" w:rsidRPr="00086719">
        <w:rPr>
          <w:lang w:val="fr-CA"/>
        </w:rPr>
        <w:t xml:space="preserve"> et o</w:t>
      </w:r>
      <w:r w:rsidR="00B05977" w:rsidRPr="00086719">
        <w:rPr>
          <w:lang w:val="fr-CA"/>
        </w:rPr>
        <w:t>util</w:t>
      </w:r>
      <w:bookmarkEnd w:id="30"/>
      <w:bookmarkEnd w:id="31"/>
    </w:p>
    <w:p w:rsidR="00805C04" w:rsidRDefault="00805C04" w:rsidP="008B17EF">
      <w:pPr>
        <w:rPr>
          <w:lang w:val="fr-CA"/>
        </w:rPr>
      </w:pPr>
    </w:p>
    <w:p w:rsidR="0099204B" w:rsidRDefault="0099204B" w:rsidP="008B17EF">
      <w:pPr>
        <w:rPr>
          <w:lang w:val="fr-CA"/>
        </w:rPr>
      </w:pPr>
      <w:r>
        <w:rPr>
          <w:lang w:val="fr-CA"/>
        </w:rPr>
        <w:t xml:space="preserve">Cette section décrit les gabarits et outils qui facilitent la mise en œuvre du contenu de cette trousse. </w:t>
      </w:r>
    </w:p>
    <w:p w:rsidR="0099204B" w:rsidRDefault="0099204B" w:rsidP="00805C04">
      <w:pPr>
        <w:pStyle w:val="Heading2"/>
      </w:pPr>
    </w:p>
    <w:p w:rsidR="00805C04" w:rsidRDefault="00805C04" w:rsidP="00805C04">
      <w:pPr>
        <w:pStyle w:val="Heading2"/>
      </w:pPr>
      <w:bookmarkStart w:id="32" w:name="_Toc339613988"/>
      <w:r>
        <w:t>5.1 Gabarit</w:t>
      </w:r>
      <w:bookmarkEnd w:id="32"/>
    </w:p>
    <w:p w:rsidR="00C44945" w:rsidRDefault="00C44945" w:rsidP="00C44945">
      <w:pPr>
        <w:rPr>
          <w:lang w:val="fr-CA"/>
        </w:rPr>
      </w:pPr>
      <w:r>
        <w:rPr>
          <w:lang w:val="fr-CA"/>
        </w:rPr>
        <w:t>L</w:t>
      </w:r>
      <w:r w:rsidRPr="00086719">
        <w:rPr>
          <w:lang w:val="fr-CA"/>
        </w:rPr>
        <w:t>es gabarits fournis ici sont des exemples, ils d</w:t>
      </w:r>
      <w:r>
        <w:rPr>
          <w:lang w:val="fr-CA"/>
        </w:rPr>
        <w:t>evraient être personnalisés à</w:t>
      </w:r>
      <w:r w:rsidRPr="00086719">
        <w:rPr>
          <w:lang w:val="fr-CA"/>
        </w:rPr>
        <w:t xml:space="preserve"> votre projet.</w:t>
      </w:r>
    </w:p>
    <w:p w:rsidR="00805C04" w:rsidRDefault="00805C04" w:rsidP="00805C04">
      <w:pPr>
        <w:pStyle w:val="Heading2"/>
      </w:pPr>
    </w:p>
    <w:p w:rsidR="00805C04" w:rsidRPr="00086719" w:rsidRDefault="00805C04" w:rsidP="00805C04">
      <w:pPr>
        <w:pStyle w:val="Heading2"/>
      </w:pPr>
      <w:bookmarkStart w:id="33" w:name="_Toc339613989"/>
      <w:r>
        <w:t>5.2 Outil</w:t>
      </w:r>
      <w:bookmarkEnd w:id="33"/>
    </w:p>
    <w:p w:rsidR="00AA6AB7" w:rsidRPr="00086719" w:rsidRDefault="00EB598C" w:rsidP="004A72C2">
      <w:pPr>
        <w:pStyle w:val="Heading1"/>
        <w:rPr>
          <w:lang w:val="fr-CA"/>
        </w:rPr>
      </w:pPr>
      <w:bookmarkStart w:id="34" w:name="_Toc339613990"/>
      <w:bookmarkStart w:id="35" w:name="_Ref180836750"/>
      <w:bookmarkStart w:id="36" w:name="_Toc266201729"/>
      <w:r w:rsidRPr="00086719">
        <w:rPr>
          <w:lang w:val="fr-CA"/>
        </w:rPr>
        <w:lastRenderedPageBreak/>
        <w:t>6. Exe</w:t>
      </w:r>
      <w:r w:rsidR="00AA6AB7" w:rsidRPr="00086719">
        <w:rPr>
          <w:lang w:val="fr-CA"/>
        </w:rPr>
        <w:t xml:space="preserve">mple </w:t>
      </w:r>
      <w:r w:rsidRPr="00086719">
        <w:rPr>
          <w:lang w:val="fr-CA"/>
        </w:rPr>
        <w:t>du cycle</w:t>
      </w:r>
      <w:r w:rsidR="003A1F37">
        <w:rPr>
          <w:lang w:val="fr-CA"/>
        </w:rPr>
        <w:t xml:space="preserve"> de vie de la mise en œuvre du</w:t>
      </w:r>
      <w:r w:rsidR="004A72C2" w:rsidRPr="00086719">
        <w:rPr>
          <w:lang w:val="fr-CA"/>
        </w:rPr>
        <w:t xml:space="preserve"> </w:t>
      </w:r>
      <w:r w:rsidRPr="00086719">
        <w:rPr>
          <w:lang w:val="fr-CA"/>
        </w:rPr>
        <w:t>logiciel</w:t>
      </w:r>
      <w:bookmarkEnd w:id="34"/>
    </w:p>
    <w:p w:rsidR="00AA6AB7" w:rsidRPr="00086719" w:rsidRDefault="00AA6AB7" w:rsidP="00AA6AB7">
      <w:pPr>
        <w:rPr>
          <w:lang w:val="fr-CA"/>
        </w:rPr>
      </w:pPr>
    </w:p>
    <w:p w:rsidR="00605AC3" w:rsidRPr="00086719" w:rsidRDefault="005C0516" w:rsidP="00AA6AB7">
      <w:pPr>
        <w:pBdr>
          <w:top w:val="single" w:sz="4" w:space="1" w:color="auto"/>
          <w:left w:val="single" w:sz="4" w:space="4" w:color="auto"/>
          <w:bottom w:val="single" w:sz="4" w:space="1" w:color="auto"/>
          <w:right w:val="single" w:sz="4" w:space="4" w:color="auto"/>
        </w:pBdr>
        <w:shd w:val="clear" w:color="auto" w:fill="CCCCCC"/>
        <w:rPr>
          <w:lang w:val="fr-CA"/>
        </w:rPr>
      </w:pPr>
      <w:r w:rsidRPr="00086719">
        <w:rPr>
          <w:b/>
          <w:i/>
          <w:lang w:val="fr-CA"/>
        </w:rPr>
        <w:t>Avertissement</w:t>
      </w:r>
      <w:r w:rsidR="00AA6AB7" w:rsidRPr="00086719">
        <w:rPr>
          <w:lang w:val="fr-CA"/>
        </w:rPr>
        <w:t xml:space="preserve">: </w:t>
      </w:r>
      <w:r w:rsidR="00605AC3" w:rsidRPr="00086719">
        <w:rPr>
          <w:lang w:val="fr-CA"/>
        </w:rPr>
        <w:t>Cette section fournit quelques représentations graphiques des exemples du cycle de vie de développement des logiciels. Ces exemples sont</w:t>
      </w:r>
      <w:r w:rsidR="00017319" w:rsidRPr="00086719">
        <w:rPr>
          <w:lang w:val="fr-CA"/>
        </w:rPr>
        <w:t xml:space="preserve"> fournis</w:t>
      </w:r>
      <w:r w:rsidR="00605AC3" w:rsidRPr="00086719">
        <w:rPr>
          <w:lang w:val="fr-CA"/>
        </w:rPr>
        <w:t xml:space="preserve"> pour aider le lecteur à l’implémentation de son propre cycle de vie de développement logiciel </w:t>
      </w:r>
      <w:r w:rsidR="00017319" w:rsidRPr="00086719">
        <w:rPr>
          <w:lang w:val="fr-CA"/>
        </w:rPr>
        <w:t>en l’adaptant au</w:t>
      </w:r>
      <w:r w:rsidR="00605AC3" w:rsidRPr="00086719">
        <w:rPr>
          <w:lang w:val="fr-CA"/>
        </w:rPr>
        <w:t xml:space="preserve"> contexte</w:t>
      </w:r>
      <w:r w:rsidR="00017319" w:rsidRPr="00086719">
        <w:rPr>
          <w:lang w:val="fr-CA"/>
        </w:rPr>
        <w:t xml:space="preserve"> de son projet informatique et s</w:t>
      </w:r>
      <w:r w:rsidR="00605AC3" w:rsidRPr="00086719">
        <w:rPr>
          <w:lang w:val="fr-CA"/>
        </w:rPr>
        <w:t>es contraintes.</w:t>
      </w:r>
    </w:p>
    <w:p w:rsidR="00AA6AB7" w:rsidRPr="00086719" w:rsidRDefault="00AA6AB7" w:rsidP="00B536A0">
      <w:pPr>
        <w:pStyle w:val="Heading3"/>
      </w:pPr>
      <w:bookmarkStart w:id="37" w:name="_Toc236631710"/>
    </w:p>
    <w:p w:rsidR="00AA6AB7" w:rsidRPr="00086719" w:rsidRDefault="00BD1D41" w:rsidP="00B536A0">
      <w:pPr>
        <w:pStyle w:val="Heading3"/>
      </w:pPr>
      <w:bookmarkStart w:id="38" w:name="_Toc187834154"/>
      <w:bookmarkStart w:id="39" w:name="_Toc235255882"/>
      <w:bookmarkStart w:id="40" w:name="_Toc235256382"/>
      <w:bookmarkStart w:id="41" w:name="_Toc235256504"/>
      <w:bookmarkStart w:id="42" w:name="_Toc236628724"/>
      <w:bookmarkStart w:id="43" w:name="_Toc339613991"/>
      <w:bookmarkEnd w:id="37"/>
      <w:r w:rsidRPr="00086719">
        <w:t>Exe</w:t>
      </w:r>
      <w:r w:rsidR="00AA6AB7" w:rsidRPr="00086719">
        <w:t xml:space="preserve">mple </w:t>
      </w:r>
      <w:r w:rsidRPr="00086719">
        <w:t xml:space="preserve">du </w:t>
      </w:r>
      <w:r w:rsidR="003A1F37">
        <w:t>cycle de vie de la mise en œuvre du</w:t>
      </w:r>
      <w:r w:rsidRPr="00086719">
        <w:t xml:space="preserve"> logiciel</w:t>
      </w:r>
      <w:bookmarkEnd w:id="38"/>
      <w:bookmarkEnd w:id="39"/>
      <w:bookmarkEnd w:id="40"/>
      <w:bookmarkEnd w:id="41"/>
      <w:bookmarkEnd w:id="42"/>
      <w:bookmarkEnd w:id="43"/>
    </w:p>
    <w:p w:rsidR="00DB04FD" w:rsidRPr="00086719" w:rsidRDefault="00DB04FD" w:rsidP="00AA6AB7">
      <w:pPr>
        <w:rPr>
          <w:lang w:val="fr-CA"/>
        </w:rPr>
      </w:pPr>
      <w:r w:rsidRPr="00086719">
        <w:rPr>
          <w:lang w:val="fr-CA"/>
        </w:rPr>
        <w:t xml:space="preserve">Celui-ci est un exemple qui utilise le </w:t>
      </w:r>
      <w:proofErr w:type="spellStart"/>
      <w:r w:rsidR="00725A0A" w:rsidRPr="00086719">
        <w:rPr>
          <w:lang w:val="fr-CA"/>
        </w:rPr>
        <w:t>patron</w:t>
      </w:r>
      <w:r w:rsidR="000F628F" w:rsidRPr="00086719">
        <w:rPr>
          <w:lang w:val="fr-CA"/>
        </w:rPr>
        <w:t>SPEM</w:t>
      </w:r>
      <w:proofErr w:type="spellEnd"/>
      <w:r w:rsidR="000F628F" w:rsidRPr="00086719">
        <w:rPr>
          <w:lang w:val="fr-CA"/>
        </w:rPr>
        <w:t xml:space="preserve"> de Microsoft Visio (http:</w:t>
      </w:r>
      <w:r w:rsidRPr="00086719">
        <w:rPr>
          <w:lang w:val="fr-CA"/>
        </w:rPr>
        <w:t>// www.pa.icar.cnr.it/cossentino/FIPAmeth/doc</w:t>
      </w:r>
      <w:r w:rsidR="00FF15CB" w:rsidRPr="00086719">
        <w:rPr>
          <w:lang w:val="fr-CA"/>
        </w:rPr>
        <w:t>s/SPEM.vss) pour produire ce</w:t>
      </w:r>
      <w:r w:rsidRPr="00086719">
        <w:rPr>
          <w:lang w:val="fr-CA"/>
        </w:rPr>
        <w:t xml:space="preserve"> diagramme.</w:t>
      </w:r>
    </w:p>
    <w:p w:rsidR="0058731C" w:rsidRPr="00086719" w:rsidRDefault="00E56695" w:rsidP="00BB21C4">
      <w:pPr>
        <w:rPr>
          <w:lang w:val="fr-CA"/>
        </w:rPr>
      </w:pPr>
      <w:r w:rsidRPr="00086719">
        <w:rPr>
          <w:lang w:val="fr-CA"/>
        </w:rPr>
        <w:object w:dxaOrig="16940" w:dyaOrig="11515">
          <v:shape id="_x0000_i1028" type="#_x0000_t75" style="width:459.75pt;height:297.75pt" o:ole="">
            <v:imagedata r:id="rId15" o:title=""/>
          </v:shape>
          <o:OLEObject Type="Embed" ProgID="Visio.Drawing.11" ShapeID="_x0000_i1028" DrawAspect="Content" ObjectID="_1415085316" r:id="rId16"/>
        </w:object>
      </w:r>
      <w:r w:rsidR="00BB21C4" w:rsidRPr="00086719">
        <w:rPr>
          <w:lang w:val="fr-CA"/>
        </w:rPr>
        <w:tab/>
      </w:r>
    </w:p>
    <w:p w:rsidR="00AA6AB7" w:rsidRPr="00086719" w:rsidRDefault="00AA6AB7" w:rsidP="00AA6AB7">
      <w:pPr>
        <w:pStyle w:val="Caption"/>
        <w:jc w:val="center"/>
        <w:rPr>
          <w:lang w:val="fr-CA"/>
        </w:rPr>
      </w:pPr>
      <w:r w:rsidRPr="00086719">
        <w:rPr>
          <w:lang w:val="fr-CA"/>
        </w:rPr>
        <w:t xml:space="preserve">Figure </w:t>
      </w:r>
      <w:r w:rsidR="00955D52" w:rsidRPr="00086719">
        <w:rPr>
          <w:lang w:val="fr-CA"/>
        </w:rPr>
        <w:t xml:space="preserve">3 </w:t>
      </w:r>
      <w:r w:rsidR="008D289B" w:rsidRPr="00086719">
        <w:rPr>
          <w:lang w:val="fr-CA"/>
        </w:rPr>
        <w:t>Ex</w:t>
      </w:r>
      <w:r w:rsidR="003A1F37">
        <w:rPr>
          <w:lang w:val="fr-CA"/>
        </w:rPr>
        <w:t>emple du cycle de vie de la mise en œuvre du logiciel</w:t>
      </w:r>
    </w:p>
    <w:p w:rsidR="00AA6AB7" w:rsidRPr="00086719" w:rsidRDefault="00AA6AB7" w:rsidP="00AA6AB7">
      <w:pPr>
        <w:rPr>
          <w:lang w:val="fr-CA"/>
        </w:rPr>
      </w:pPr>
    </w:p>
    <w:p w:rsidR="00AA6AB7" w:rsidRPr="00086719" w:rsidRDefault="00AA6AB7" w:rsidP="00AA6AB7">
      <w:pPr>
        <w:rPr>
          <w:lang w:val="fr-CA"/>
        </w:rPr>
      </w:pPr>
    </w:p>
    <w:p w:rsidR="008B5A5D" w:rsidRPr="00086719" w:rsidRDefault="008B5A5D" w:rsidP="004A72C2">
      <w:pPr>
        <w:pStyle w:val="Heading1"/>
        <w:rPr>
          <w:lang w:val="fr-CA"/>
        </w:rPr>
      </w:pPr>
      <w:bookmarkStart w:id="44" w:name="_Toc339613992"/>
      <w:r w:rsidRPr="00086719">
        <w:rPr>
          <w:lang w:val="fr-CA"/>
        </w:rPr>
        <w:lastRenderedPageBreak/>
        <w:t xml:space="preserve">7. </w:t>
      </w:r>
      <w:bookmarkEnd w:id="35"/>
      <w:bookmarkEnd w:id="36"/>
      <w:r w:rsidR="00C44945">
        <w:rPr>
          <w:lang w:val="fr-CA"/>
        </w:rPr>
        <w:t>Liste</w:t>
      </w:r>
      <w:r w:rsidR="004A72C2" w:rsidRPr="00086719">
        <w:rPr>
          <w:lang w:val="fr-CA"/>
        </w:rPr>
        <w:t xml:space="preserve"> de v</w:t>
      </w:r>
      <w:r w:rsidR="006D65DE" w:rsidRPr="00086719">
        <w:rPr>
          <w:lang w:val="fr-CA"/>
        </w:rPr>
        <w:t>érification</w:t>
      </w:r>
      <w:bookmarkEnd w:id="44"/>
    </w:p>
    <w:p w:rsidR="008B5A5D" w:rsidRPr="00086719" w:rsidRDefault="008B5A5D" w:rsidP="008B5A5D">
      <w:pPr>
        <w:rPr>
          <w:lang w:val="fr-CA"/>
        </w:rPr>
      </w:pPr>
    </w:p>
    <w:p w:rsidR="00C67395" w:rsidRPr="00086719" w:rsidRDefault="00C67395" w:rsidP="007635DE">
      <w:pPr>
        <w:pStyle w:val="Heading2"/>
      </w:pPr>
    </w:p>
    <w:p w:rsidR="00997F4B" w:rsidRPr="00086719" w:rsidRDefault="00997F4B" w:rsidP="008B5A5D">
      <w:pPr>
        <w:rPr>
          <w:lang w:val="fr-CA"/>
        </w:rPr>
      </w:pPr>
    </w:p>
    <w:p w:rsidR="008B5A5D" w:rsidRPr="00086719" w:rsidRDefault="00FD60AD" w:rsidP="00FD60AD">
      <w:pPr>
        <w:spacing w:after="0"/>
        <w:jc w:val="left"/>
        <w:rPr>
          <w:lang w:val="fr-CA"/>
        </w:rPr>
      </w:pPr>
      <w:r w:rsidRPr="00086719">
        <w:rPr>
          <w:lang w:val="fr-CA"/>
        </w:rPr>
        <w:br w:type="page"/>
      </w:r>
    </w:p>
    <w:p w:rsidR="008B5A5D" w:rsidRPr="00086719" w:rsidRDefault="007227C1" w:rsidP="004A72C2">
      <w:pPr>
        <w:pStyle w:val="Heading1"/>
        <w:rPr>
          <w:lang w:val="fr-CA"/>
        </w:rPr>
      </w:pPr>
      <w:bookmarkStart w:id="45" w:name="_Toc266201731"/>
      <w:bookmarkStart w:id="46" w:name="_Toc339613993"/>
      <w:bookmarkStart w:id="47" w:name="_Toc184804491"/>
      <w:bookmarkStart w:id="48" w:name="_Toc184192010"/>
      <w:r w:rsidRPr="00086719">
        <w:rPr>
          <w:lang w:val="fr-CA"/>
        </w:rPr>
        <w:lastRenderedPageBreak/>
        <w:t>8</w:t>
      </w:r>
      <w:r w:rsidR="009728C3" w:rsidRPr="00086719">
        <w:rPr>
          <w:lang w:val="fr-CA"/>
        </w:rPr>
        <w:t>. Réfé</w:t>
      </w:r>
      <w:r w:rsidR="008B5A5D" w:rsidRPr="00086719">
        <w:rPr>
          <w:lang w:val="fr-CA"/>
        </w:rPr>
        <w:t>rences</w:t>
      </w:r>
      <w:bookmarkEnd w:id="45"/>
      <w:bookmarkEnd w:id="46"/>
    </w:p>
    <w:p w:rsidR="008B5A5D" w:rsidRPr="00086719" w:rsidRDefault="008B5A5D" w:rsidP="008B5A5D">
      <w:pPr>
        <w:rPr>
          <w:lang w:val="fr-C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954"/>
      </w:tblGrid>
      <w:tr w:rsidR="00A95C05" w:rsidRPr="00086719" w:rsidTr="00FF09DD">
        <w:trPr>
          <w:trHeight w:val="327"/>
          <w:jc w:val="center"/>
        </w:trPr>
        <w:tc>
          <w:tcPr>
            <w:tcW w:w="2694" w:type="dxa"/>
            <w:shd w:val="clear" w:color="auto" w:fill="E6E6E6"/>
          </w:tcPr>
          <w:p w:rsidR="00A95C05" w:rsidRPr="00086719" w:rsidRDefault="00D16A86" w:rsidP="00960F6B">
            <w:pPr>
              <w:rPr>
                <w:b/>
                <w:lang w:val="fr-CA"/>
              </w:rPr>
            </w:pPr>
            <w:r w:rsidRPr="00086719">
              <w:rPr>
                <w:b/>
                <w:lang w:val="fr-CA"/>
              </w:rPr>
              <w:t>Nom</w:t>
            </w:r>
          </w:p>
        </w:tc>
        <w:tc>
          <w:tcPr>
            <w:tcW w:w="6954" w:type="dxa"/>
            <w:shd w:val="clear" w:color="auto" w:fill="E6E6E6"/>
          </w:tcPr>
          <w:p w:rsidR="00A95C05" w:rsidRPr="00086719" w:rsidRDefault="00924B05" w:rsidP="00960F6B">
            <w:pPr>
              <w:rPr>
                <w:b/>
                <w:lang w:val="fr-CA"/>
              </w:rPr>
            </w:pPr>
            <w:r w:rsidRPr="00086719">
              <w:rPr>
                <w:b/>
                <w:lang w:val="fr-CA"/>
              </w:rPr>
              <w:t>Réfé</w:t>
            </w:r>
            <w:r w:rsidR="00A95C05" w:rsidRPr="00086719">
              <w:rPr>
                <w:b/>
                <w:lang w:val="fr-CA"/>
              </w:rPr>
              <w:t>rence</w:t>
            </w:r>
          </w:p>
        </w:tc>
      </w:tr>
      <w:tr w:rsidR="00A95C05" w:rsidRPr="00FF09DD" w:rsidTr="00FF09DD">
        <w:trPr>
          <w:trHeight w:val="585"/>
          <w:jc w:val="center"/>
        </w:trPr>
        <w:tc>
          <w:tcPr>
            <w:tcW w:w="2694" w:type="dxa"/>
          </w:tcPr>
          <w:p w:rsidR="00A95C05" w:rsidRPr="00086719" w:rsidRDefault="00FF09DD" w:rsidP="00960F6B">
            <w:pPr>
              <w:rPr>
                <w:lang w:val="fr-CA"/>
              </w:rPr>
            </w:pPr>
            <w:r>
              <w:rPr>
                <w:rFonts w:cs="Arial"/>
                <w:lang w:val="fr-CA"/>
              </w:rPr>
              <w:t>[ISO/IEC 29110-5-1-2</w:t>
            </w:r>
            <w:r w:rsidRPr="00086719">
              <w:rPr>
                <w:rFonts w:cs="Arial"/>
                <w:lang w:val="fr-CA"/>
              </w:rPr>
              <w:t>]</w:t>
            </w:r>
          </w:p>
        </w:tc>
        <w:tc>
          <w:tcPr>
            <w:tcW w:w="6954" w:type="dxa"/>
          </w:tcPr>
          <w:p w:rsidR="00FF09DD" w:rsidRPr="00086719" w:rsidRDefault="00FF09DD" w:rsidP="00FF09DD">
            <w:pPr>
              <w:jc w:val="left"/>
              <w:rPr>
                <w:lang w:val="fr-CA"/>
              </w:rPr>
            </w:pPr>
            <w:r w:rsidRPr="00086719">
              <w:rPr>
                <w:lang w:val="fr-CA"/>
              </w:rPr>
              <w:t xml:space="preserve">ISO/IEC TR </w:t>
            </w:r>
            <w:r w:rsidRPr="00086719">
              <w:rPr>
                <w:rFonts w:cs="Arial"/>
                <w:lang w:val="fr-CA"/>
              </w:rPr>
              <w:t>29110-5-1</w:t>
            </w:r>
            <w:r>
              <w:rPr>
                <w:rFonts w:cs="Arial"/>
                <w:lang w:val="fr-CA"/>
              </w:rPr>
              <w:t>-2</w:t>
            </w:r>
            <w:r w:rsidRPr="00086719">
              <w:rPr>
                <w:lang w:val="fr-CA"/>
              </w:rPr>
              <w:t>:2</w:t>
            </w:r>
            <w:r w:rsidR="00C44945">
              <w:rPr>
                <w:lang w:val="fr-CA"/>
              </w:rPr>
              <w:t>011</w:t>
            </w:r>
            <w:r w:rsidRPr="00086719">
              <w:rPr>
                <w:lang w:val="fr-CA"/>
              </w:rPr>
              <w:t xml:space="preserve">, </w:t>
            </w:r>
            <w:r>
              <w:rPr>
                <w:lang w:val="fr-CA"/>
              </w:rPr>
              <w:t xml:space="preserve">Ingénierie du logiciel </w:t>
            </w:r>
            <w:r w:rsidRPr="00CB3546">
              <w:rPr>
                <w:lang w:val="fr-CA"/>
              </w:rPr>
              <w:t>- Profils de cycle de vie pour très petits organismes (TPO)</w:t>
            </w:r>
            <w:r>
              <w:rPr>
                <w:lang w:val="fr-CA"/>
              </w:rPr>
              <w:t xml:space="preserve"> - Partie 5-1-2</w:t>
            </w:r>
            <w:r w:rsidR="00355AFE">
              <w:rPr>
                <w:lang w:val="fr-CA"/>
              </w:rPr>
              <w:t xml:space="preserve">: Guide </w:t>
            </w:r>
            <w:r w:rsidRPr="00CB3546">
              <w:rPr>
                <w:lang w:val="fr-CA"/>
              </w:rPr>
              <w:t>de gestion</w:t>
            </w:r>
            <w:r w:rsidR="00355AFE">
              <w:rPr>
                <w:lang w:val="fr-CA"/>
              </w:rPr>
              <w:t xml:space="preserve"> et d'ingénierie</w:t>
            </w:r>
            <w:r w:rsidRPr="00CB3546">
              <w:rPr>
                <w:lang w:val="fr-CA"/>
              </w:rPr>
              <w:t>: Groupe de p</w:t>
            </w:r>
            <w:r>
              <w:rPr>
                <w:lang w:val="fr-CA"/>
              </w:rPr>
              <w:t>rofil générique: Profil basique</w:t>
            </w:r>
            <w:r w:rsidR="00A17F96">
              <w:rPr>
                <w:lang w:val="fr-CA"/>
              </w:rPr>
              <w:t>.</w:t>
            </w:r>
          </w:p>
          <w:p w:rsidR="00FF09DD" w:rsidRPr="00086719" w:rsidRDefault="00FF09DD" w:rsidP="00FF09DD">
            <w:pPr>
              <w:spacing w:after="0"/>
              <w:rPr>
                <w:lang w:val="fr-CA"/>
              </w:rPr>
            </w:pPr>
            <w:r>
              <w:rPr>
                <w:lang w:val="fr-CA"/>
              </w:rPr>
              <w:t>Ce document est</w:t>
            </w:r>
            <w:r w:rsidRPr="00086719">
              <w:rPr>
                <w:lang w:val="fr-CA"/>
              </w:rPr>
              <w:t xml:space="preserve"> disponible gratuitement sur </w:t>
            </w:r>
            <w:proofErr w:type="gramStart"/>
            <w:r w:rsidRPr="00086719">
              <w:rPr>
                <w:lang w:val="fr-CA"/>
              </w:rPr>
              <w:t>le</w:t>
            </w:r>
            <w:proofErr w:type="gramEnd"/>
            <w:r w:rsidRPr="00086719">
              <w:rPr>
                <w:lang w:val="fr-CA"/>
              </w:rPr>
              <w:t xml:space="preserve"> suite suivant:</w:t>
            </w:r>
          </w:p>
          <w:p w:rsidR="00A95C05" w:rsidRPr="00FF09DD" w:rsidRDefault="009239A0" w:rsidP="00FF09DD">
            <w:pPr>
              <w:jc w:val="left"/>
              <w:rPr>
                <w:lang w:val="fr-CA"/>
              </w:rPr>
            </w:pPr>
            <w:hyperlink r:id="rId17" w:history="1">
              <w:r w:rsidR="00FF09DD" w:rsidRPr="00086719">
                <w:rPr>
                  <w:rStyle w:val="Hyperlink"/>
                  <w:sz w:val="20"/>
                  <w:lang w:val="fr-CA"/>
                </w:rPr>
                <w:t>http://standards.iso.org/ittf/PubliclyAvailableStandards/index.html</w:t>
              </w:r>
            </w:hyperlink>
          </w:p>
        </w:tc>
      </w:tr>
      <w:tr w:rsidR="00FF09DD" w:rsidRPr="00FF09DD" w:rsidTr="00FF09DD">
        <w:trPr>
          <w:trHeight w:val="585"/>
          <w:jc w:val="center"/>
        </w:trPr>
        <w:tc>
          <w:tcPr>
            <w:tcW w:w="2694" w:type="dxa"/>
          </w:tcPr>
          <w:p w:rsidR="00FF09DD" w:rsidRPr="00086719" w:rsidRDefault="00FF09DD" w:rsidP="00366B70">
            <w:pPr>
              <w:rPr>
                <w:lang w:val="fr-CA"/>
              </w:rPr>
            </w:pPr>
            <w:r w:rsidRPr="00086719">
              <w:rPr>
                <w:lang w:val="fr-CA"/>
              </w:rPr>
              <w:t>[ISO/IEC 12207]</w:t>
            </w:r>
            <w:r w:rsidRPr="00086719">
              <w:rPr>
                <w:lang w:val="fr-CA"/>
              </w:rPr>
              <w:tab/>
            </w:r>
          </w:p>
        </w:tc>
        <w:tc>
          <w:tcPr>
            <w:tcW w:w="6954" w:type="dxa"/>
          </w:tcPr>
          <w:p w:rsidR="00FF09DD" w:rsidRPr="00FF09DD" w:rsidRDefault="00FF09DD" w:rsidP="00366B70">
            <w:pPr>
              <w:jc w:val="left"/>
              <w:rPr>
                <w:lang w:val="en-US"/>
              </w:rPr>
            </w:pPr>
            <w:r w:rsidRPr="00FF09DD">
              <w:rPr>
                <w:lang w:val="en-US"/>
              </w:rPr>
              <w:t>ISO/IEC 12207:2008 Systems and software engineering – Software life cycle processes.</w:t>
            </w:r>
          </w:p>
        </w:tc>
      </w:tr>
      <w:tr w:rsidR="00FF09DD" w:rsidRPr="00FF09DD" w:rsidTr="00FF09DD">
        <w:trPr>
          <w:trHeight w:val="585"/>
          <w:jc w:val="center"/>
        </w:trPr>
        <w:tc>
          <w:tcPr>
            <w:tcW w:w="2694" w:type="dxa"/>
          </w:tcPr>
          <w:p w:rsidR="00FF09DD" w:rsidRPr="00086719" w:rsidRDefault="00FF09DD" w:rsidP="00366B70">
            <w:pPr>
              <w:rPr>
                <w:lang w:val="fr-CA"/>
              </w:rPr>
            </w:pPr>
            <w:r w:rsidRPr="00086719">
              <w:rPr>
                <w:lang w:val="fr-CA"/>
              </w:rPr>
              <w:t>[ISO/IEC 15289]</w:t>
            </w:r>
          </w:p>
        </w:tc>
        <w:tc>
          <w:tcPr>
            <w:tcW w:w="6954" w:type="dxa"/>
          </w:tcPr>
          <w:p w:rsidR="00FF09DD" w:rsidRPr="00FF09DD" w:rsidRDefault="00FF09DD" w:rsidP="00366B70">
            <w:pPr>
              <w:jc w:val="left"/>
              <w:rPr>
                <w:lang w:val="en-US"/>
              </w:rPr>
            </w:pPr>
            <w:r w:rsidRPr="00FF09DD">
              <w:rPr>
                <w:lang w:val="en-US"/>
              </w:rPr>
              <w:t>ISO/IEC 15289:2011 Systems and software engineering - Content of systems and software life cycle process information products (Documentation)</w:t>
            </w:r>
          </w:p>
        </w:tc>
      </w:tr>
      <w:tr w:rsidR="00FF09DD" w:rsidRPr="00FF09DD" w:rsidTr="00FF09DD">
        <w:trPr>
          <w:trHeight w:val="585"/>
          <w:jc w:val="center"/>
        </w:trPr>
        <w:tc>
          <w:tcPr>
            <w:tcW w:w="2694" w:type="dxa"/>
          </w:tcPr>
          <w:p w:rsidR="00FF09DD" w:rsidRPr="00086719" w:rsidRDefault="00FF09DD" w:rsidP="00366B70">
            <w:pPr>
              <w:rPr>
                <w:lang w:val="fr-CA"/>
              </w:rPr>
            </w:pPr>
            <w:r w:rsidRPr="00086719">
              <w:rPr>
                <w:lang w:val="fr-CA"/>
              </w:rPr>
              <w:t>[ISO/IEC/IEEE 24765]</w:t>
            </w:r>
          </w:p>
        </w:tc>
        <w:tc>
          <w:tcPr>
            <w:tcW w:w="6954" w:type="dxa"/>
          </w:tcPr>
          <w:p w:rsidR="00FF09DD" w:rsidRPr="00FF09DD" w:rsidRDefault="00FF09DD" w:rsidP="00366B70">
            <w:pPr>
              <w:jc w:val="left"/>
              <w:rPr>
                <w:rStyle w:val="source1"/>
                <w:rFonts w:eastAsia="MS Mincho"/>
                <w:i w:val="0"/>
                <w:sz w:val="20"/>
                <w:szCs w:val="20"/>
                <w:lang w:val="en-US"/>
              </w:rPr>
            </w:pPr>
            <w:r w:rsidRPr="00FF09DD">
              <w:rPr>
                <w:rStyle w:val="source1"/>
                <w:rFonts w:eastAsia="MS Mincho"/>
                <w:i w:val="0"/>
                <w:sz w:val="20"/>
                <w:szCs w:val="20"/>
                <w:lang w:val="en-US"/>
              </w:rPr>
              <w:t>ISO/IEC/IEEE 24765:2010 Systems and software engineering vocabulary.</w:t>
            </w:r>
          </w:p>
          <w:p w:rsidR="00FF09DD" w:rsidRPr="00086719" w:rsidRDefault="00FF09DD" w:rsidP="00366B70">
            <w:pPr>
              <w:jc w:val="left"/>
              <w:rPr>
                <w:i/>
                <w:lang w:val="fr-CA"/>
              </w:rPr>
            </w:pPr>
            <w:r w:rsidRPr="00086719">
              <w:rPr>
                <w:lang w:val="fr-CA"/>
              </w:rPr>
              <w:t xml:space="preserve">Une version électronique du vocabulaire est disponible à: </w:t>
            </w:r>
            <w:hyperlink r:id="rId18" w:history="1">
              <w:r w:rsidRPr="00086719">
                <w:rPr>
                  <w:rStyle w:val="Hyperlink"/>
                  <w:sz w:val="20"/>
                  <w:lang w:val="fr-CA"/>
                </w:rPr>
                <w:t>http://pascal.computer.org/sev_display/index.action</w:t>
              </w:r>
            </w:hyperlink>
          </w:p>
        </w:tc>
      </w:tr>
      <w:tr w:rsidR="00FF09DD" w:rsidRPr="00FF09DD" w:rsidTr="00FF09DD">
        <w:trPr>
          <w:trHeight w:val="585"/>
          <w:jc w:val="center"/>
        </w:trPr>
        <w:tc>
          <w:tcPr>
            <w:tcW w:w="2694" w:type="dxa"/>
          </w:tcPr>
          <w:p w:rsidR="00FF09DD" w:rsidRPr="00FF09DD" w:rsidRDefault="00FF09DD" w:rsidP="00960F6B">
            <w:pPr>
              <w:rPr>
                <w:lang w:val="fr-CA"/>
              </w:rPr>
            </w:pPr>
          </w:p>
        </w:tc>
        <w:tc>
          <w:tcPr>
            <w:tcW w:w="6954" w:type="dxa"/>
          </w:tcPr>
          <w:p w:rsidR="00FF09DD" w:rsidRPr="00FF09DD" w:rsidRDefault="00FF09DD" w:rsidP="00A22117">
            <w:pPr>
              <w:jc w:val="left"/>
              <w:rPr>
                <w:lang w:val="fr-CA"/>
              </w:rPr>
            </w:pPr>
          </w:p>
        </w:tc>
      </w:tr>
      <w:tr w:rsidR="00FF09DD" w:rsidRPr="00086719" w:rsidTr="00FF09DD">
        <w:trPr>
          <w:trHeight w:val="314"/>
          <w:jc w:val="center"/>
        </w:trPr>
        <w:tc>
          <w:tcPr>
            <w:tcW w:w="2694" w:type="dxa"/>
          </w:tcPr>
          <w:p w:rsidR="00FF09DD" w:rsidRPr="00086719" w:rsidRDefault="00FF09DD" w:rsidP="00960F6B">
            <w:pPr>
              <w:rPr>
                <w:lang w:val="fr-CA"/>
              </w:rPr>
            </w:pPr>
          </w:p>
        </w:tc>
        <w:tc>
          <w:tcPr>
            <w:tcW w:w="6954" w:type="dxa"/>
          </w:tcPr>
          <w:p w:rsidR="00FF09DD" w:rsidRPr="00086719" w:rsidRDefault="00FF09DD" w:rsidP="00A22117">
            <w:pPr>
              <w:jc w:val="left"/>
              <w:rPr>
                <w:i/>
                <w:lang w:val="fr-CA"/>
              </w:rPr>
            </w:pPr>
          </w:p>
        </w:tc>
      </w:tr>
      <w:tr w:rsidR="00FF09DD" w:rsidRPr="00FF09DD" w:rsidTr="00FF09DD">
        <w:trPr>
          <w:trHeight w:val="458"/>
          <w:jc w:val="center"/>
        </w:trPr>
        <w:tc>
          <w:tcPr>
            <w:tcW w:w="2694" w:type="dxa"/>
          </w:tcPr>
          <w:p w:rsidR="00FF09DD" w:rsidRPr="00086719" w:rsidRDefault="00FF09DD" w:rsidP="00960F6B">
            <w:pPr>
              <w:rPr>
                <w:lang w:val="fr-CA"/>
              </w:rPr>
            </w:pPr>
          </w:p>
        </w:tc>
        <w:tc>
          <w:tcPr>
            <w:tcW w:w="6954" w:type="dxa"/>
          </w:tcPr>
          <w:p w:rsidR="00FF09DD" w:rsidRPr="00FF09DD" w:rsidRDefault="00FF09DD" w:rsidP="00A22117">
            <w:pPr>
              <w:jc w:val="left"/>
              <w:rPr>
                <w:rStyle w:val="source1"/>
                <w:rFonts w:eastAsia="MS Mincho"/>
                <w:i w:val="0"/>
                <w:sz w:val="20"/>
                <w:szCs w:val="20"/>
                <w:lang w:val="fr-CA"/>
              </w:rPr>
            </w:pPr>
          </w:p>
        </w:tc>
      </w:tr>
    </w:tbl>
    <w:p w:rsidR="008B5A5D" w:rsidRPr="00FF09DD" w:rsidRDefault="008B5A5D" w:rsidP="008B5A5D">
      <w:pPr>
        <w:rPr>
          <w:lang w:val="fr-CA"/>
        </w:rPr>
      </w:pPr>
    </w:p>
    <w:p w:rsidR="008B5A5D" w:rsidRPr="00086719" w:rsidRDefault="007227C1" w:rsidP="004A72C2">
      <w:pPr>
        <w:pStyle w:val="Heading1"/>
        <w:rPr>
          <w:lang w:val="fr-CA"/>
        </w:rPr>
      </w:pPr>
      <w:bookmarkStart w:id="49" w:name="_Toc266201732"/>
      <w:bookmarkStart w:id="50" w:name="_Toc339613994"/>
      <w:bookmarkEnd w:id="47"/>
      <w:r w:rsidRPr="00086719">
        <w:rPr>
          <w:lang w:val="fr-CA"/>
        </w:rPr>
        <w:lastRenderedPageBreak/>
        <w:t>9</w:t>
      </w:r>
      <w:r w:rsidR="008B5A5D" w:rsidRPr="00086719">
        <w:rPr>
          <w:lang w:val="fr-CA"/>
        </w:rPr>
        <w:t xml:space="preserve">. </w:t>
      </w:r>
      <w:r w:rsidR="007565F6" w:rsidRPr="00086719">
        <w:rPr>
          <w:lang w:val="fr-CA"/>
        </w:rPr>
        <w:t>Formulaire d’é</w:t>
      </w:r>
      <w:r w:rsidR="008B5A5D" w:rsidRPr="00086719">
        <w:rPr>
          <w:lang w:val="fr-CA"/>
        </w:rPr>
        <w:t xml:space="preserve">valuation </w:t>
      </w:r>
      <w:bookmarkEnd w:id="48"/>
      <w:bookmarkEnd w:id="49"/>
      <w:r w:rsidR="00312960">
        <w:rPr>
          <w:lang w:val="fr-CA"/>
        </w:rPr>
        <w:t>de la trousse</w:t>
      </w:r>
      <w:bookmarkEnd w:id="50"/>
    </w:p>
    <w:p w:rsidR="008B5A5D" w:rsidRPr="00086719" w:rsidRDefault="008B5A5D" w:rsidP="008B5A5D">
      <w:pPr>
        <w:widowControl w:val="0"/>
        <w:rPr>
          <w:b/>
          <w:snapToGrid w:val="0"/>
          <w:lang w:val="fr-CA"/>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9"/>
      </w:tblGrid>
      <w:tr w:rsidR="008B5A5D" w:rsidRPr="00086719" w:rsidTr="000F628F">
        <w:trPr>
          <w:trHeight w:val="941"/>
        </w:trPr>
        <w:tc>
          <w:tcPr>
            <w:tcW w:w="9819" w:type="dxa"/>
          </w:tcPr>
          <w:p w:rsidR="008B5A5D" w:rsidRPr="00086719" w:rsidRDefault="00116D5D" w:rsidP="00960F6B">
            <w:pPr>
              <w:widowControl w:val="0"/>
              <w:jc w:val="center"/>
              <w:rPr>
                <w:b/>
                <w:snapToGrid w:val="0"/>
                <w:lang w:val="fr-CA"/>
              </w:rPr>
            </w:pPr>
            <w:r w:rsidRPr="00086719">
              <w:rPr>
                <w:b/>
                <w:snapToGrid w:val="0"/>
                <w:lang w:val="fr-CA"/>
              </w:rPr>
              <w:t>Trousse de déploiement</w:t>
            </w:r>
            <w:r w:rsidR="00B814D8" w:rsidRPr="00086719">
              <w:rPr>
                <w:b/>
                <w:snapToGrid w:val="0"/>
                <w:lang w:val="fr-CA"/>
              </w:rPr>
              <w:t xml:space="preserve"> - </w:t>
            </w:r>
            <w:r w:rsidR="00FF09DD" w:rsidRPr="00FF09DD">
              <w:rPr>
                <w:b/>
                <w:snapToGrid w:val="0"/>
                <w:color w:val="FF0000"/>
                <w:lang w:val="fr-CA"/>
              </w:rPr>
              <w:t>Titre</w:t>
            </w:r>
            <w:r w:rsidR="00FF09DD">
              <w:rPr>
                <w:b/>
                <w:snapToGrid w:val="0"/>
                <w:lang w:val="fr-CA"/>
              </w:rPr>
              <w:t xml:space="preserve"> –  Profil</w:t>
            </w:r>
            <w:r w:rsidR="00FF09DD" w:rsidRPr="003B60C7">
              <w:rPr>
                <w:b/>
                <w:snapToGrid w:val="0"/>
                <w:lang w:val="fr-CA"/>
              </w:rPr>
              <w:t xml:space="preserve"> </w:t>
            </w:r>
            <w:r w:rsidR="003B60C7" w:rsidRPr="003B60C7">
              <w:rPr>
                <w:b/>
                <w:snapToGrid w:val="0"/>
                <w:lang w:val="fr-CA"/>
              </w:rPr>
              <w:t>basique</w:t>
            </w:r>
            <w:r w:rsidR="00C74FDB" w:rsidRPr="003B60C7">
              <w:rPr>
                <w:b/>
                <w:snapToGrid w:val="0"/>
                <w:lang w:val="fr-CA"/>
              </w:rPr>
              <w:t xml:space="preserve"> </w:t>
            </w:r>
            <w:r w:rsidR="00C74FDB" w:rsidRPr="00086719">
              <w:rPr>
                <w:b/>
                <w:snapToGrid w:val="0"/>
                <w:lang w:val="fr-CA"/>
              </w:rPr>
              <w:t>V</w:t>
            </w:r>
            <w:r w:rsidR="00FF09DD">
              <w:rPr>
                <w:b/>
                <w:snapToGrid w:val="0"/>
                <w:lang w:val="fr-CA"/>
              </w:rPr>
              <w:t>ersion</w:t>
            </w:r>
            <w:r w:rsidR="00C74FDB" w:rsidRPr="00086719">
              <w:rPr>
                <w:b/>
                <w:snapToGrid w:val="0"/>
                <w:lang w:val="fr-CA"/>
              </w:rPr>
              <w:t xml:space="preserve"> </w:t>
            </w:r>
            <w:r w:rsidR="00EA43BA" w:rsidRPr="00FF09DD">
              <w:rPr>
                <w:b/>
                <w:snapToGrid w:val="0"/>
                <w:color w:val="FF0000"/>
                <w:lang w:val="fr-CA"/>
              </w:rPr>
              <w:t>0</w:t>
            </w:r>
            <w:r w:rsidR="006526AA" w:rsidRPr="00FF09DD">
              <w:rPr>
                <w:b/>
                <w:snapToGrid w:val="0"/>
                <w:color w:val="FF0000"/>
                <w:lang w:val="fr-CA"/>
              </w:rPr>
              <w:t>.</w:t>
            </w:r>
            <w:r w:rsidR="00FF09DD" w:rsidRPr="00FF09DD">
              <w:rPr>
                <w:b/>
                <w:snapToGrid w:val="0"/>
                <w:color w:val="FF0000"/>
                <w:lang w:val="fr-CA"/>
              </w:rPr>
              <w:t>X</w:t>
            </w:r>
          </w:p>
          <w:p w:rsidR="00A228C5" w:rsidRPr="00086719" w:rsidRDefault="00B508CA">
            <w:pPr>
              <w:widowControl w:val="0"/>
              <w:ind w:left="180"/>
              <w:rPr>
                <w:snapToGrid w:val="0"/>
                <w:lang w:val="fr-CA"/>
              </w:rPr>
            </w:pPr>
            <w:r w:rsidRPr="00086719">
              <w:rPr>
                <w:snapToGrid w:val="0"/>
                <w:lang w:val="fr-CA"/>
              </w:rPr>
              <w:t xml:space="preserve">Vos </w:t>
            </w:r>
            <w:r w:rsidR="00B00102" w:rsidRPr="00086719">
              <w:rPr>
                <w:snapToGrid w:val="0"/>
                <w:lang w:val="fr-CA"/>
              </w:rPr>
              <w:t>commentaires</w:t>
            </w:r>
            <w:r w:rsidR="00871D8C" w:rsidRPr="00086719">
              <w:rPr>
                <w:snapToGrid w:val="0"/>
                <w:lang w:val="fr-CA"/>
              </w:rPr>
              <w:t xml:space="preserve"> nous</w:t>
            </w:r>
            <w:r w:rsidR="00AE0C69" w:rsidRPr="00086719">
              <w:rPr>
                <w:snapToGrid w:val="0"/>
                <w:lang w:val="fr-CA"/>
              </w:rPr>
              <w:t xml:space="preserve"> permettront</w:t>
            </w:r>
            <w:r w:rsidR="00871D8C" w:rsidRPr="00086719">
              <w:rPr>
                <w:snapToGrid w:val="0"/>
                <w:lang w:val="fr-CA"/>
              </w:rPr>
              <w:t xml:space="preserve"> d'améliorer cette trousse de déploiement; vos  suggestions sont </w:t>
            </w:r>
            <w:r w:rsidR="001E4EFF" w:rsidRPr="00086719">
              <w:rPr>
                <w:snapToGrid w:val="0"/>
                <w:lang w:val="fr-CA"/>
              </w:rPr>
              <w:t xml:space="preserve">les </w:t>
            </w:r>
            <w:r w:rsidR="00680558" w:rsidRPr="00086719">
              <w:rPr>
                <w:snapToGrid w:val="0"/>
                <w:lang w:val="fr-CA"/>
              </w:rPr>
              <w:t>bienvenues</w:t>
            </w:r>
            <w:r w:rsidR="00871D8C" w:rsidRPr="00086719">
              <w:rPr>
                <w:snapToGrid w:val="0"/>
                <w:lang w:val="fr-CA"/>
              </w:rPr>
              <w:t>.</w:t>
            </w:r>
          </w:p>
        </w:tc>
      </w:tr>
      <w:tr w:rsidR="008B5A5D" w:rsidRPr="00086719" w:rsidTr="000F628F">
        <w:trPr>
          <w:trHeight w:val="705"/>
        </w:trPr>
        <w:tc>
          <w:tcPr>
            <w:tcW w:w="9819" w:type="dxa"/>
          </w:tcPr>
          <w:p w:rsidR="00F32749" w:rsidRPr="00086719" w:rsidRDefault="00F32749" w:rsidP="00B536A0">
            <w:pPr>
              <w:pStyle w:val="ListParagraph"/>
              <w:numPr>
                <w:ilvl w:val="0"/>
                <w:numId w:val="28"/>
              </w:numPr>
              <w:autoSpaceDE w:val="0"/>
              <w:autoSpaceDN w:val="0"/>
              <w:adjustRightInd w:val="0"/>
              <w:rPr>
                <w:rFonts w:ascii="Verdana" w:hAnsi="Verdana"/>
                <w:b/>
                <w:bCs/>
                <w:sz w:val="20"/>
                <w:szCs w:val="20"/>
              </w:rPr>
            </w:pPr>
            <w:r w:rsidRPr="00086719">
              <w:rPr>
                <w:rFonts w:ascii="Verdana" w:hAnsi="Verdana"/>
                <w:b/>
                <w:bCs/>
                <w:sz w:val="20"/>
                <w:szCs w:val="20"/>
              </w:rPr>
              <w:t xml:space="preserve">Est-ce que le contenu de cette trousse de déploiement vous satisfait? </w:t>
            </w:r>
          </w:p>
          <w:p w:rsidR="008B5A5D" w:rsidRPr="00086719" w:rsidRDefault="008B5A5D" w:rsidP="0066520A">
            <w:pPr>
              <w:pStyle w:val="ListParagraph"/>
              <w:autoSpaceDE w:val="0"/>
              <w:autoSpaceDN w:val="0"/>
              <w:adjustRightInd w:val="0"/>
              <w:rPr>
                <w:rFonts w:ascii="Verdana" w:hAnsi="Verdana"/>
                <w:b/>
                <w:snapToGrid w:val="0"/>
              </w:rPr>
            </w:pPr>
            <w:r w:rsidRPr="00086719">
              <w:rPr>
                <w:rFonts w:ascii="Verdana" w:hAnsi="Verdana" w:cs="Verdana"/>
                <w:sz w:val="16"/>
                <w:szCs w:val="16"/>
              </w:rPr>
              <w:t xml:space="preserve"> </w:t>
            </w:r>
            <w:r w:rsidR="0066520A" w:rsidRPr="00086719">
              <w:rPr>
                <w:rFonts w:ascii="Verdana" w:hAnsi="Verdana" w:cs="Verdana"/>
                <w:sz w:val="16"/>
                <w:szCs w:val="16"/>
              </w:rPr>
              <w:t>Très 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Ni Satisfait ni insatisfait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cs="Verdana"/>
                <w:sz w:val="16"/>
                <w:szCs w:val="16"/>
              </w:rPr>
              <w:t>In</w:t>
            </w:r>
            <w:r w:rsidR="0066520A" w:rsidRPr="00086719">
              <w:rPr>
                <w:rFonts w:ascii="Verdana" w:hAnsi="Verdana"/>
                <w:i/>
                <w:iCs/>
                <w:sz w:val="16"/>
                <w:szCs w:val="16"/>
              </w:rPr>
              <w:t>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Très</w:t>
            </w:r>
            <w:r w:rsidRPr="00086719">
              <w:rPr>
                <w:rFonts w:ascii="Verdana" w:hAnsi="Verdana"/>
                <w:i/>
                <w:iCs/>
                <w:sz w:val="16"/>
                <w:szCs w:val="16"/>
              </w:rPr>
              <w:t xml:space="preserve"> </w:t>
            </w:r>
            <w:r w:rsidR="0066520A" w:rsidRPr="00086719">
              <w:rPr>
                <w:rFonts w:ascii="Verdana" w:hAnsi="Verdana" w:cs="Verdana"/>
                <w:sz w:val="16"/>
                <w:szCs w:val="16"/>
              </w:rPr>
              <w:t>In</w:t>
            </w:r>
            <w:r w:rsidR="0066520A" w:rsidRPr="00086719">
              <w:rPr>
                <w:rFonts w:ascii="Verdana" w:hAnsi="Verdana"/>
                <w:i/>
                <w:iCs/>
                <w:sz w:val="16"/>
                <w:szCs w:val="16"/>
              </w:rPr>
              <w:t>satisfait</w:t>
            </w:r>
          </w:p>
        </w:tc>
      </w:tr>
      <w:tr w:rsidR="008B5A5D" w:rsidRPr="00086719" w:rsidTr="000F628F">
        <w:trPr>
          <w:trHeight w:val="755"/>
        </w:trPr>
        <w:tc>
          <w:tcPr>
            <w:tcW w:w="9819" w:type="dxa"/>
          </w:tcPr>
          <w:p w:rsidR="00152C52" w:rsidRPr="00086719" w:rsidRDefault="004F66DE" w:rsidP="00B536A0">
            <w:pPr>
              <w:pStyle w:val="ListParagraph"/>
              <w:numPr>
                <w:ilvl w:val="0"/>
                <w:numId w:val="28"/>
              </w:numPr>
              <w:autoSpaceDE w:val="0"/>
              <w:autoSpaceDN w:val="0"/>
              <w:adjustRightInd w:val="0"/>
              <w:rPr>
                <w:rFonts w:ascii="Verdana" w:hAnsi="Verdana"/>
                <w:b/>
                <w:bCs/>
                <w:sz w:val="20"/>
                <w:szCs w:val="20"/>
              </w:rPr>
            </w:pPr>
            <w:r w:rsidRPr="00086719">
              <w:rPr>
                <w:rFonts w:ascii="Verdana" w:hAnsi="Verdana"/>
                <w:b/>
                <w:bCs/>
                <w:sz w:val="20"/>
                <w:szCs w:val="20"/>
              </w:rPr>
              <w:t>Par rapport à la SÉQUENCE</w:t>
            </w:r>
            <w:r w:rsidR="00521DCB" w:rsidRPr="00086719">
              <w:rPr>
                <w:rFonts w:ascii="Verdana" w:hAnsi="Verdana"/>
                <w:b/>
                <w:bCs/>
                <w:sz w:val="20"/>
                <w:szCs w:val="20"/>
              </w:rPr>
              <w:t xml:space="preserve"> dans la</w:t>
            </w:r>
            <w:r w:rsidR="00152C52" w:rsidRPr="00086719">
              <w:rPr>
                <w:rFonts w:ascii="Verdana" w:hAnsi="Verdana"/>
                <w:b/>
                <w:bCs/>
                <w:sz w:val="20"/>
                <w:szCs w:val="20"/>
              </w:rPr>
              <w:t>quel</w:t>
            </w:r>
            <w:r w:rsidRPr="00086719">
              <w:rPr>
                <w:rFonts w:ascii="Verdana" w:hAnsi="Verdana"/>
                <w:b/>
                <w:bCs/>
                <w:sz w:val="20"/>
                <w:szCs w:val="20"/>
              </w:rPr>
              <w:t>le</w:t>
            </w:r>
            <w:r w:rsidR="00152C52" w:rsidRPr="00086719">
              <w:rPr>
                <w:rFonts w:ascii="Verdana" w:hAnsi="Verdana"/>
                <w:b/>
                <w:bCs/>
                <w:sz w:val="20"/>
                <w:szCs w:val="20"/>
              </w:rPr>
              <w:t xml:space="preserve"> les sujet</w:t>
            </w:r>
            <w:r w:rsidRPr="00086719">
              <w:rPr>
                <w:rFonts w:ascii="Verdana" w:hAnsi="Verdana"/>
                <w:b/>
                <w:bCs/>
                <w:sz w:val="20"/>
                <w:szCs w:val="20"/>
              </w:rPr>
              <w:t>s sont discutés, vous êtes</w:t>
            </w:r>
            <w:r w:rsidR="00152C52" w:rsidRPr="00086719">
              <w:rPr>
                <w:rFonts w:ascii="Verdana" w:hAnsi="Verdana"/>
                <w:b/>
                <w:bCs/>
                <w:sz w:val="20"/>
                <w:szCs w:val="20"/>
              </w:rPr>
              <w:t xml:space="preserve"> ?</w:t>
            </w:r>
          </w:p>
          <w:p w:rsidR="008B5A5D" w:rsidRPr="00086719" w:rsidRDefault="008B5A5D" w:rsidP="00E62678">
            <w:pPr>
              <w:pStyle w:val="ListParagraph"/>
              <w:autoSpaceDE w:val="0"/>
              <w:autoSpaceDN w:val="0"/>
              <w:adjustRightInd w:val="0"/>
              <w:rPr>
                <w:rFonts w:ascii="Verdana" w:hAnsi="Verdana"/>
                <w:b/>
                <w:bCs/>
                <w:sz w:val="20"/>
                <w:szCs w:val="20"/>
              </w:rPr>
            </w:pPr>
            <w:r w:rsidRPr="00086719">
              <w:rPr>
                <w:rFonts w:ascii="Verdana" w:hAnsi="Verdana"/>
                <w:b/>
                <w:bCs/>
                <w:sz w:val="20"/>
                <w:szCs w:val="20"/>
              </w:rPr>
              <w:t xml:space="preserve"> </w:t>
            </w:r>
            <w:r w:rsidRPr="00086719">
              <w:rPr>
                <w:rFonts w:ascii="Verdana" w:hAnsi="Verdana" w:cs="Verdana"/>
                <w:sz w:val="16"/>
                <w:szCs w:val="16"/>
              </w:rPr>
              <w:t xml:space="preserve"> </w:t>
            </w:r>
            <w:r w:rsidR="00152C52" w:rsidRPr="00086719">
              <w:rPr>
                <w:rFonts w:ascii="Verdana" w:hAnsi="Verdana" w:cs="Verdana"/>
                <w:sz w:val="16"/>
                <w:szCs w:val="16"/>
              </w:rPr>
              <w:t xml:space="preserve"> Très satisfait     </w:t>
            </w:r>
            <w:r w:rsidR="00152C52" w:rsidRPr="00086719">
              <w:rPr>
                <w:rFonts w:ascii="Verdana" w:hAnsi="Verdana" w:cs="Verdana"/>
                <w:sz w:val="16"/>
                <w:szCs w:val="16"/>
              </w:rPr>
              <w:t xml:space="preserve"> Satisfait     </w:t>
            </w:r>
            <w:r w:rsidR="00152C52" w:rsidRPr="00086719">
              <w:rPr>
                <w:rFonts w:ascii="Verdana" w:hAnsi="Verdana" w:cs="Verdana"/>
                <w:sz w:val="16"/>
                <w:szCs w:val="16"/>
              </w:rPr>
              <w:t xml:space="preserve"> Ni Satisfait ni insatisfait      </w:t>
            </w:r>
            <w:r w:rsidR="00152C52" w:rsidRPr="00086719">
              <w:rPr>
                <w:rFonts w:ascii="Verdana" w:hAnsi="Verdana" w:cs="Verdana"/>
                <w:sz w:val="16"/>
                <w:szCs w:val="16"/>
              </w:rPr>
              <w:t xml:space="preserve"> Insatisfait      </w:t>
            </w:r>
            <w:r w:rsidR="00152C52" w:rsidRPr="00086719">
              <w:rPr>
                <w:rFonts w:ascii="Verdana" w:hAnsi="Verdana" w:cs="Verdana"/>
                <w:sz w:val="16"/>
                <w:szCs w:val="16"/>
              </w:rPr>
              <w:t> Très Insatisfait</w:t>
            </w:r>
          </w:p>
        </w:tc>
      </w:tr>
      <w:tr w:rsidR="008B5A5D" w:rsidRPr="00086719" w:rsidTr="000F628F">
        <w:trPr>
          <w:trHeight w:val="1073"/>
        </w:trPr>
        <w:tc>
          <w:tcPr>
            <w:tcW w:w="9819" w:type="dxa"/>
          </w:tcPr>
          <w:p w:rsidR="008B5A5D" w:rsidRPr="00086719" w:rsidRDefault="008B5A5D" w:rsidP="00960F6B">
            <w:pPr>
              <w:autoSpaceDE w:val="0"/>
              <w:autoSpaceDN w:val="0"/>
              <w:adjustRightInd w:val="0"/>
              <w:ind w:left="290" w:hanging="290"/>
              <w:rPr>
                <w:b/>
                <w:bCs/>
                <w:lang w:val="fr-CA"/>
              </w:rPr>
            </w:pPr>
            <w:r w:rsidRPr="00086719">
              <w:rPr>
                <w:b/>
                <w:bCs/>
                <w:lang w:val="fr-CA"/>
              </w:rPr>
              <w:t xml:space="preserve"> </w:t>
            </w:r>
            <w:r w:rsidRPr="00086719">
              <w:rPr>
                <w:rFonts w:eastAsia="Calibri"/>
                <w:b/>
                <w:snapToGrid w:val="0"/>
                <w:sz w:val="22"/>
                <w:szCs w:val="22"/>
                <w:lang w:val="fr-CA" w:eastAsia="en-US"/>
              </w:rPr>
              <w:t>3</w:t>
            </w:r>
            <w:r w:rsidRPr="00086719">
              <w:rPr>
                <w:b/>
                <w:bCs/>
                <w:lang w:val="fr-CA"/>
              </w:rPr>
              <w:t xml:space="preserve">. </w:t>
            </w:r>
            <w:r w:rsidR="007C5DEA" w:rsidRPr="00086719">
              <w:rPr>
                <w:b/>
                <w:bCs/>
                <w:lang w:val="fr-CA"/>
              </w:rPr>
              <w:t xml:space="preserve">Par rapport à </w:t>
            </w:r>
            <w:r w:rsidR="00CA5233" w:rsidRPr="00086719">
              <w:rPr>
                <w:b/>
                <w:bCs/>
                <w:lang w:val="fr-CA"/>
              </w:rPr>
              <w:t>l’APPARENCE/FORMAT de cette trousse de déploiement</w:t>
            </w:r>
            <w:r w:rsidR="007C5DEA" w:rsidRPr="00086719">
              <w:rPr>
                <w:b/>
                <w:bCs/>
                <w:lang w:val="fr-CA"/>
              </w:rPr>
              <w:t>, vous êtes</w:t>
            </w:r>
            <w:r w:rsidRPr="00086719">
              <w:rPr>
                <w:b/>
                <w:bCs/>
                <w:lang w:val="fr-CA"/>
              </w:rPr>
              <w:t>?</w:t>
            </w:r>
          </w:p>
          <w:p w:rsidR="008B5A5D" w:rsidRPr="00086719" w:rsidRDefault="008B5A5D" w:rsidP="00960F6B">
            <w:pPr>
              <w:autoSpaceDE w:val="0"/>
              <w:autoSpaceDN w:val="0"/>
              <w:adjustRightInd w:val="0"/>
              <w:ind w:left="180"/>
              <w:rPr>
                <w:i/>
                <w:iCs/>
                <w:sz w:val="16"/>
                <w:szCs w:val="16"/>
                <w:lang w:val="fr-CA"/>
              </w:rPr>
            </w:pPr>
            <w:r w:rsidRPr="00086719">
              <w:rPr>
                <w:lang w:val="fr-CA"/>
              </w:rPr>
              <w:t xml:space="preserve">  </w:t>
            </w:r>
            <w:r w:rsidR="00313C07" w:rsidRPr="00086719">
              <w:rPr>
                <w:rFonts w:cs="Verdana"/>
                <w:sz w:val="16"/>
                <w:szCs w:val="16"/>
                <w:lang w:val="fr-CA"/>
              </w:rPr>
              <w:t> Très satisfait</w:t>
            </w:r>
            <w:r w:rsidR="00313C07" w:rsidRPr="00086719">
              <w:rPr>
                <w:i/>
                <w:iCs/>
                <w:sz w:val="16"/>
                <w:szCs w:val="16"/>
                <w:lang w:val="fr-CA"/>
              </w:rPr>
              <w:t xml:space="preserve">     </w:t>
            </w:r>
            <w:r w:rsidR="00313C07" w:rsidRPr="00086719">
              <w:rPr>
                <w:rFonts w:cs="Verdana"/>
                <w:sz w:val="16"/>
                <w:szCs w:val="16"/>
                <w:lang w:val="fr-CA"/>
              </w:rPr>
              <w:t xml:space="preserve"> </w:t>
            </w:r>
            <w:r w:rsidR="00313C07" w:rsidRPr="00086719">
              <w:rPr>
                <w:i/>
                <w:iCs/>
                <w:sz w:val="16"/>
                <w:szCs w:val="16"/>
                <w:lang w:val="fr-CA"/>
              </w:rPr>
              <w:t xml:space="preserve">Satisfait     </w:t>
            </w:r>
            <w:r w:rsidR="00313C07" w:rsidRPr="00086719">
              <w:rPr>
                <w:rFonts w:cs="Verdana"/>
                <w:sz w:val="16"/>
                <w:szCs w:val="16"/>
                <w:lang w:val="fr-CA"/>
              </w:rPr>
              <w:t xml:space="preserve"> </w:t>
            </w:r>
            <w:r w:rsidR="00313C07" w:rsidRPr="00086719">
              <w:rPr>
                <w:i/>
                <w:iCs/>
                <w:sz w:val="16"/>
                <w:szCs w:val="16"/>
                <w:lang w:val="fr-CA"/>
              </w:rPr>
              <w:t xml:space="preserve">Ni Satisfait ni insatisfait      </w:t>
            </w:r>
            <w:r w:rsidR="00313C07" w:rsidRPr="00086719">
              <w:rPr>
                <w:rFonts w:cs="Verdana"/>
                <w:sz w:val="16"/>
                <w:szCs w:val="16"/>
                <w:lang w:val="fr-CA"/>
              </w:rPr>
              <w:t> In</w:t>
            </w:r>
            <w:r w:rsidR="00313C07" w:rsidRPr="00086719">
              <w:rPr>
                <w:i/>
                <w:iCs/>
                <w:sz w:val="16"/>
                <w:szCs w:val="16"/>
                <w:lang w:val="fr-CA"/>
              </w:rPr>
              <w:t xml:space="preserve">satisfait      </w:t>
            </w:r>
            <w:r w:rsidR="00313C07" w:rsidRPr="00086719">
              <w:rPr>
                <w:rFonts w:cs="Verdana"/>
                <w:sz w:val="16"/>
                <w:szCs w:val="16"/>
                <w:lang w:val="fr-CA"/>
              </w:rPr>
              <w:t xml:space="preserve"> </w:t>
            </w:r>
            <w:r w:rsidR="00313C07" w:rsidRPr="00086719">
              <w:rPr>
                <w:i/>
                <w:iCs/>
                <w:sz w:val="16"/>
                <w:szCs w:val="16"/>
                <w:lang w:val="fr-CA"/>
              </w:rPr>
              <w:t xml:space="preserve">Très </w:t>
            </w:r>
            <w:r w:rsidR="00313C07" w:rsidRPr="00086719">
              <w:rPr>
                <w:rFonts w:cs="Verdana"/>
                <w:sz w:val="16"/>
                <w:szCs w:val="16"/>
                <w:lang w:val="fr-CA"/>
              </w:rPr>
              <w:t>In</w:t>
            </w:r>
            <w:r w:rsidR="00313C07" w:rsidRPr="00086719">
              <w:rPr>
                <w:i/>
                <w:iCs/>
                <w:sz w:val="16"/>
                <w:szCs w:val="16"/>
                <w:lang w:val="fr-CA"/>
              </w:rPr>
              <w:t>satisfait</w:t>
            </w:r>
          </w:p>
        </w:tc>
      </w:tr>
      <w:tr w:rsidR="008B5A5D" w:rsidRPr="00086719" w:rsidTr="000F628F">
        <w:trPr>
          <w:trHeight w:val="715"/>
        </w:trPr>
        <w:tc>
          <w:tcPr>
            <w:tcW w:w="9819" w:type="dxa"/>
          </w:tcPr>
          <w:p w:rsidR="008B5A5D" w:rsidRPr="00086719" w:rsidRDefault="008B5A5D" w:rsidP="004E7410">
            <w:pPr>
              <w:rPr>
                <w:b/>
                <w:snapToGrid w:val="0"/>
                <w:lang w:val="fr-CA"/>
              </w:rPr>
            </w:pPr>
            <w:r w:rsidRPr="00086719">
              <w:rPr>
                <w:b/>
                <w:snapToGrid w:val="0"/>
                <w:lang w:val="fr-CA"/>
              </w:rPr>
              <w:t xml:space="preserve"> 4.  </w:t>
            </w:r>
            <w:r w:rsidR="00521DCB" w:rsidRPr="00086719">
              <w:rPr>
                <w:b/>
                <w:snapToGrid w:val="0"/>
                <w:lang w:val="fr-CA"/>
              </w:rPr>
              <w:t>Considérez-vous que cette trousse contient des sujets inutiles</w:t>
            </w:r>
            <w:r w:rsidR="004E7410" w:rsidRPr="00086719">
              <w:rPr>
                <w:b/>
                <w:snapToGrid w:val="0"/>
                <w:lang w:val="fr-CA"/>
              </w:rPr>
              <w:t xml:space="preserve">?  </w:t>
            </w:r>
            <w:r w:rsidRPr="00B95D13">
              <w:rPr>
                <w:b/>
                <w:snapToGrid w:val="0"/>
                <w:sz w:val="18"/>
                <w:lang w:val="fr-CA"/>
              </w:rPr>
              <w:t>(</w:t>
            </w:r>
            <w:r w:rsidR="004E7410" w:rsidRPr="00B95D13">
              <w:rPr>
                <w:b/>
                <w:snapToGrid w:val="0"/>
                <w:sz w:val="18"/>
                <w:lang w:val="fr-CA"/>
              </w:rPr>
              <w:t>décrivez-les S.V.P.)</w:t>
            </w:r>
          </w:p>
        </w:tc>
      </w:tr>
      <w:tr w:rsidR="008B5A5D" w:rsidRPr="00086719" w:rsidTr="000F628F">
        <w:trPr>
          <w:trHeight w:val="1352"/>
        </w:trPr>
        <w:tc>
          <w:tcPr>
            <w:tcW w:w="9819" w:type="dxa"/>
          </w:tcPr>
          <w:p w:rsidR="008B5A5D" w:rsidRPr="00086719" w:rsidRDefault="008B5A5D" w:rsidP="00960F6B">
            <w:pPr>
              <w:rPr>
                <w:b/>
                <w:bCs/>
                <w:lang w:val="fr-CA"/>
              </w:rPr>
            </w:pPr>
            <w:r w:rsidRPr="00086719">
              <w:rPr>
                <w:b/>
                <w:bCs/>
                <w:lang w:val="fr-CA"/>
              </w:rPr>
              <w:t xml:space="preserve"> 5.  </w:t>
            </w:r>
            <w:r w:rsidR="005639DA" w:rsidRPr="00086719">
              <w:rPr>
                <w:b/>
                <w:snapToGrid w:val="0"/>
                <w:lang w:val="fr-CA"/>
              </w:rPr>
              <w:t xml:space="preserve">Considérez-vous que cette trousse manque de sujets importants? </w:t>
            </w:r>
            <w:r w:rsidRPr="00B95D13">
              <w:rPr>
                <w:b/>
                <w:snapToGrid w:val="0"/>
                <w:sz w:val="18"/>
                <w:lang w:val="fr-CA"/>
              </w:rPr>
              <w:t>(</w:t>
            </w:r>
            <w:r w:rsidR="004E7410" w:rsidRPr="00B95D13">
              <w:rPr>
                <w:b/>
                <w:snapToGrid w:val="0"/>
                <w:sz w:val="18"/>
                <w:lang w:val="fr-CA"/>
              </w:rPr>
              <w:t>décrivez-les S.V.P.</w:t>
            </w:r>
            <w:r w:rsidRPr="00B95D13">
              <w:rPr>
                <w:b/>
                <w:snapToGrid w:val="0"/>
                <w:sz w:val="18"/>
                <w:lang w:val="fr-CA"/>
              </w:rPr>
              <w:t>) </w:t>
            </w:r>
          </w:p>
          <w:p w:rsidR="008B5A5D" w:rsidRPr="00086719" w:rsidRDefault="004E7410" w:rsidP="00B536A0">
            <w:pPr>
              <w:numPr>
                <w:ilvl w:val="0"/>
                <w:numId w:val="13"/>
              </w:numPr>
              <w:ind w:left="1248"/>
              <w:jc w:val="left"/>
              <w:rPr>
                <w:lang w:val="fr-CA"/>
              </w:rPr>
            </w:pPr>
            <w:r w:rsidRPr="00086719">
              <w:rPr>
                <w:lang w:val="fr-CA"/>
              </w:rPr>
              <w:t xml:space="preserve">Sujet proposé </w:t>
            </w:r>
            <w:r w:rsidR="008B5A5D" w:rsidRPr="00086719">
              <w:rPr>
                <w:lang w:val="fr-CA"/>
              </w:rPr>
              <w:t>:</w:t>
            </w:r>
          </w:p>
          <w:p w:rsidR="008B5A5D" w:rsidRPr="00086719" w:rsidRDefault="00D46FDE" w:rsidP="00B536A0">
            <w:pPr>
              <w:numPr>
                <w:ilvl w:val="0"/>
                <w:numId w:val="13"/>
              </w:numPr>
              <w:ind w:left="1248"/>
              <w:jc w:val="left"/>
              <w:rPr>
                <w:lang w:val="fr-CA"/>
              </w:rPr>
            </w:pPr>
            <w:r w:rsidRPr="00086719">
              <w:rPr>
                <w:lang w:val="fr-CA"/>
              </w:rPr>
              <w:t>Justification du</w:t>
            </w:r>
            <w:r w:rsidR="004E7410" w:rsidRPr="00086719">
              <w:rPr>
                <w:lang w:val="fr-CA"/>
              </w:rPr>
              <w:t xml:space="preserve"> nouveau sujet:</w:t>
            </w:r>
          </w:p>
        </w:tc>
      </w:tr>
      <w:tr w:rsidR="008B5A5D" w:rsidRPr="00086719" w:rsidTr="000F628F">
        <w:trPr>
          <w:trHeight w:val="1486"/>
        </w:trPr>
        <w:tc>
          <w:tcPr>
            <w:tcW w:w="9819" w:type="dxa"/>
          </w:tcPr>
          <w:p w:rsidR="008B5A5D" w:rsidRPr="00086719" w:rsidRDefault="008B5A5D" w:rsidP="00960F6B">
            <w:pPr>
              <w:rPr>
                <w:b/>
                <w:lang w:val="fr-CA"/>
              </w:rPr>
            </w:pPr>
            <w:r w:rsidRPr="00086719">
              <w:rPr>
                <w:b/>
                <w:lang w:val="fr-CA"/>
              </w:rPr>
              <w:t xml:space="preserve"> 6.  </w:t>
            </w:r>
            <w:r w:rsidR="005639DA" w:rsidRPr="00086719">
              <w:rPr>
                <w:b/>
                <w:snapToGrid w:val="0"/>
                <w:lang w:val="fr-CA"/>
              </w:rPr>
              <w:t>Considérez-vous que cette trousse a des erreurs?</w:t>
            </w:r>
          </w:p>
          <w:p w:rsidR="008B5A5D" w:rsidRPr="00086719" w:rsidRDefault="00D47596" w:rsidP="00B536A0">
            <w:pPr>
              <w:numPr>
                <w:ilvl w:val="1"/>
                <w:numId w:val="14"/>
              </w:numPr>
              <w:tabs>
                <w:tab w:val="clear" w:pos="1440"/>
              </w:tabs>
              <w:ind w:left="1260"/>
              <w:rPr>
                <w:lang w:val="fr-CA"/>
              </w:rPr>
            </w:pPr>
            <w:r w:rsidRPr="00086719">
              <w:rPr>
                <w:lang w:val="fr-CA"/>
              </w:rPr>
              <w:t>S’il vous plaît indiquez</w:t>
            </w:r>
            <w:r w:rsidR="008B5A5D" w:rsidRPr="00086719">
              <w:rPr>
                <w:lang w:val="fr-CA"/>
              </w:rPr>
              <w:t xml:space="preserve">: </w:t>
            </w:r>
          </w:p>
          <w:p w:rsidR="008B5A5D" w:rsidRPr="00086719" w:rsidRDefault="008B5A5D" w:rsidP="00B536A0">
            <w:pPr>
              <w:numPr>
                <w:ilvl w:val="3"/>
                <w:numId w:val="14"/>
              </w:numPr>
              <w:ind w:left="1620"/>
              <w:rPr>
                <w:lang w:val="fr-CA"/>
              </w:rPr>
            </w:pPr>
            <w:r w:rsidRPr="00086719">
              <w:rPr>
                <w:lang w:val="fr-CA"/>
              </w:rPr>
              <w:t xml:space="preserve">Description </w:t>
            </w:r>
            <w:r w:rsidR="00D47596" w:rsidRPr="00086719">
              <w:rPr>
                <w:lang w:val="fr-CA"/>
              </w:rPr>
              <w:t>de l’erreur</w:t>
            </w:r>
            <w:r w:rsidRPr="00086719">
              <w:rPr>
                <w:lang w:val="fr-CA"/>
              </w:rPr>
              <w:t>:</w:t>
            </w:r>
          </w:p>
          <w:p w:rsidR="008B5A5D" w:rsidRPr="00086719" w:rsidRDefault="00D47596" w:rsidP="00B536A0">
            <w:pPr>
              <w:numPr>
                <w:ilvl w:val="3"/>
                <w:numId w:val="14"/>
              </w:numPr>
              <w:ind w:left="1620"/>
              <w:rPr>
                <w:b/>
                <w:bCs/>
                <w:lang w:val="fr-CA"/>
              </w:rPr>
            </w:pPr>
            <w:r w:rsidRPr="00086719">
              <w:rPr>
                <w:lang w:val="fr-CA"/>
              </w:rPr>
              <w:t xml:space="preserve">Position de l’erreur dans le document </w:t>
            </w:r>
            <w:r w:rsidR="008B5A5D" w:rsidRPr="00086719">
              <w:rPr>
                <w:lang w:val="fr-CA"/>
              </w:rPr>
              <w:t xml:space="preserve">(section #, figure #, table #) : </w:t>
            </w:r>
          </w:p>
        </w:tc>
      </w:tr>
      <w:tr w:rsidR="008B5A5D" w:rsidRPr="00086719" w:rsidTr="000F628F">
        <w:trPr>
          <w:trHeight w:val="677"/>
        </w:trPr>
        <w:tc>
          <w:tcPr>
            <w:tcW w:w="9819" w:type="dxa"/>
          </w:tcPr>
          <w:p w:rsidR="008B5A5D" w:rsidRPr="00086719" w:rsidRDefault="008B5A5D" w:rsidP="007C6314">
            <w:pPr>
              <w:autoSpaceDE w:val="0"/>
              <w:autoSpaceDN w:val="0"/>
              <w:adjustRightInd w:val="0"/>
              <w:rPr>
                <w:b/>
                <w:lang w:val="fr-CA"/>
              </w:rPr>
            </w:pPr>
            <w:r w:rsidRPr="00086719">
              <w:rPr>
                <w:rFonts w:cs="Arial"/>
                <w:lang w:val="fr-CA"/>
              </w:rPr>
              <w:t xml:space="preserve">  </w:t>
            </w:r>
            <w:r w:rsidRPr="00086719">
              <w:rPr>
                <w:b/>
                <w:lang w:val="fr-CA"/>
              </w:rPr>
              <w:t>7</w:t>
            </w:r>
            <w:r w:rsidR="00D47596" w:rsidRPr="00086719">
              <w:rPr>
                <w:b/>
                <w:lang w:val="fr-CA"/>
              </w:rPr>
              <w:t xml:space="preserve">.  </w:t>
            </w:r>
            <w:r w:rsidR="007C6314" w:rsidRPr="00086719">
              <w:rPr>
                <w:b/>
                <w:lang w:val="fr-CA"/>
              </w:rPr>
              <w:t>Avez-vous d’autres informations ou commentaires?</w:t>
            </w:r>
          </w:p>
        </w:tc>
      </w:tr>
      <w:tr w:rsidR="008B5A5D" w:rsidRPr="00086719" w:rsidTr="000F628F">
        <w:trPr>
          <w:trHeight w:val="1440"/>
        </w:trPr>
        <w:tc>
          <w:tcPr>
            <w:tcW w:w="9819" w:type="dxa"/>
          </w:tcPr>
          <w:p w:rsidR="008B5A5D" w:rsidRPr="00086719" w:rsidRDefault="008B5A5D" w:rsidP="00960F6B">
            <w:pPr>
              <w:autoSpaceDE w:val="0"/>
              <w:autoSpaceDN w:val="0"/>
              <w:adjustRightInd w:val="0"/>
              <w:ind w:left="650" w:hanging="650"/>
              <w:rPr>
                <w:b/>
                <w:bCs/>
                <w:lang w:val="fr-CA"/>
              </w:rPr>
            </w:pPr>
            <w:r w:rsidRPr="00086719">
              <w:rPr>
                <w:rFonts w:cs="Arial"/>
                <w:lang w:val="fr-CA"/>
              </w:rPr>
              <w:t xml:space="preserve">  </w:t>
            </w:r>
            <w:r w:rsidRPr="00086719">
              <w:rPr>
                <w:b/>
                <w:bCs/>
                <w:lang w:val="fr-CA"/>
              </w:rPr>
              <w:t xml:space="preserve">8.  </w:t>
            </w:r>
            <w:r w:rsidR="007C778D" w:rsidRPr="00086719">
              <w:rPr>
                <w:b/>
                <w:bCs/>
                <w:lang w:val="fr-CA"/>
              </w:rPr>
              <w:t>Est-ce que vous r</w:t>
            </w:r>
            <w:r w:rsidR="00B351C0" w:rsidRPr="00086719">
              <w:rPr>
                <w:b/>
                <w:bCs/>
                <w:lang w:val="fr-CA"/>
              </w:rPr>
              <w:t>ecommanderez cette trousse de déploie</w:t>
            </w:r>
            <w:r w:rsidR="007C778D" w:rsidRPr="00086719">
              <w:rPr>
                <w:b/>
                <w:bCs/>
                <w:lang w:val="fr-CA"/>
              </w:rPr>
              <w:t xml:space="preserve">ment à </w:t>
            </w:r>
            <w:r w:rsidR="00B351C0" w:rsidRPr="00086719">
              <w:rPr>
                <w:b/>
                <w:bCs/>
                <w:lang w:val="fr-CA"/>
              </w:rPr>
              <w:t>un collè</w:t>
            </w:r>
            <w:r w:rsidR="004A521A" w:rsidRPr="00086719">
              <w:rPr>
                <w:b/>
                <w:bCs/>
                <w:lang w:val="fr-CA"/>
              </w:rPr>
              <w:t>gue d’une autre TPO?</w:t>
            </w:r>
          </w:p>
          <w:p w:rsidR="008B5A5D" w:rsidRPr="00086719" w:rsidRDefault="008B5A5D" w:rsidP="00960F6B">
            <w:pPr>
              <w:autoSpaceDE w:val="0"/>
              <w:autoSpaceDN w:val="0"/>
              <w:adjustRightInd w:val="0"/>
              <w:ind w:left="180"/>
              <w:rPr>
                <w:lang w:val="fr-CA"/>
              </w:rPr>
            </w:pPr>
          </w:p>
          <w:p w:rsidR="008B5A5D" w:rsidRPr="00086719" w:rsidRDefault="00A6549B" w:rsidP="004A521A">
            <w:pPr>
              <w:autoSpaceDE w:val="0"/>
              <w:autoSpaceDN w:val="0"/>
              <w:adjustRightInd w:val="0"/>
              <w:ind w:left="180"/>
              <w:rPr>
                <w:b/>
                <w:snapToGrid w:val="0"/>
                <w:lang w:val="fr-CA"/>
              </w:rPr>
            </w:pPr>
            <w:r w:rsidRPr="00086719">
              <w:rPr>
                <w:rFonts w:cs="Verdana"/>
                <w:lang w:val="fr-CA"/>
              </w:rPr>
              <w:t xml:space="preserve"> </w:t>
            </w:r>
            <w:r w:rsidRPr="00086719">
              <w:rPr>
                <w:i/>
                <w:iCs/>
                <w:lang w:val="fr-CA"/>
              </w:rPr>
              <w:t xml:space="preserve">Certainement    </w:t>
            </w:r>
            <w:r w:rsidRPr="00086719">
              <w:rPr>
                <w:rFonts w:cs="Verdana"/>
                <w:lang w:val="fr-CA"/>
              </w:rPr>
              <w:t xml:space="preserve"> </w:t>
            </w:r>
            <w:r w:rsidRPr="00086719">
              <w:rPr>
                <w:i/>
                <w:iCs/>
                <w:lang w:val="fr-CA"/>
              </w:rPr>
              <w:t xml:space="preserve">Probablement  </w:t>
            </w:r>
            <w:r w:rsidRPr="00086719">
              <w:rPr>
                <w:rFonts w:cs="Verdana"/>
                <w:lang w:val="fr-CA"/>
              </w:rPr>
              <w:t></w:t>
            </w:r>
            <w:r w:rsidRPr="00086719">
              <w:rPr>
                <w:lang w:val="fr-CA"/>
              </w:rPr>
              <w:t xml:space="preserve"> </w:t>
            </w:r>
            <w:r w:rsidRPr="00086719">
              <w:rPr>
                <w:i/>
                <w:iCs/>
                <w:lang w:val="fr-CA"/>
              </w:rPr>
              <w:t xml:space="preserve">Peut-être  </w:t>
            </w:r>
            <w:r w:rsidRPr="00086719">
              <w:rPr>
                <w:rFonts w:cs="Verdana"/>
                <w:lang w:val="fr-CA"/>
              </w:rPr>
              <w:t xml:space="preserve"> </w:t>
            </w:r>
            <w:r w:rsidRPr="00086719">
              <w:rPr>
                <w:i/>
                <w:iCs/>
                <w:lang w:val="fr-CA"/>
              </w:rPr>
              <w:t xml:space="preserve">Probablement non  </w:t>
            </w:r>
            <w:r w:rsidRPr="00086719">
              <w:rPr>
                <w:rFonts w:cs="Verdana"/>
                <w:lang w:val="fr-CA"/>
              </w:rPr>
              <w:t xml:space="preserve"> </w:t>
            </w:r>
            <w:r w:rsidRPr="00086719">
              <w:rPr>
                <w:i/>
                <w:iCs/>
                <w:lang w:val="fr-CA"/>
              </w:rPr>
              <w:t>Certainement non</w:t>
            </w:r>
          </w:p>
        </w:tc>
      </w:tr>
    </w:tbl>
    <w:p w:rsidR="008B5A5D" w:rsidRPr="00086719" w:rsidRDefault="000F628F" w:rsidP="008B5A5D">
      <w:pPr>
        <w:autoSpaceDE w:val="0"/>
        <w:autoSpaceDN w:val="0"/>
        <w:adjustRightInd w:val="0"/>
        <w:rPr>
          <w:b/>
          <w:lang w:val="fr-CA"/>
        </w:rPr>
      </w:pPr>
      <w:r w:rsidRPr="00086719">
        <w:rPr>
          <w:b/>
          <w:lang w:val="fr-CA"/>
        </w:rPr>
        <w:t>Optionnel</w:t>
      </w:r>
      <w:r w:rsidR="008B5A5D" w:rsidRPr="00086719">
        <w:rPr>
          <w:b/>
          <w:lang w:val="fr-CA"/>
        </w:rPr>
        <w:tab/>
      </w:r>
    </w:p>
    <w:p w:rsidR="008B5A5D" w:rsidRPr="00086719" w:rsidRDefault="00394DB4" w:rsidP="00B536A0">
      <w:pPr>
        <w:numPr>
          <w:ilvl w:val="0"/>
          <w:numId w:val="12"/>
        </w:numPr>
        <w:autoSpaceDE w:val="0"/>
        <w:autoSpaceDN w:val="0"/>
        <w:adjustRightInd w:val="0"/>
        <w:spacing w:after="0"/>
        <w:jc w:val="left"/>
        <w:rPr>
          <w:u w:val="single"/>
          <w:lang w:val="fr-CA"/>
        </w:rPr>
      </w:pPr>
      <w:r w:rsidRPr="00086719">
        <w:rPr>
          <w:lang w:val="fr-CA"/>
        </w:rPr>
        <w:t>Nom</w:t>
      </w:r>
      <w:r w:rsidR="008B5A5D" w:rsidRPr="00086719">
        <w:rPr>
          <w:lang w:val="fr-CA"/>
        </w:rPr>
        <w:t xml:space="preserve">: </w:t>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p>
    <w:p w:rsidR="008B5A5D" w:rsidRPr="00086719" w:rsidRDefault="000F628F" w:rsidP="00B536A0">
      <w:pPr>
        <w:numPr>
          <w:ilvl w:val="0"/>
          <w:numId w:val="12"/>
        </w:numPr>
        <w:autoSpaceDE w:val="0"/>
        <w:autoSpaceDN w:val="0"/>
        <w:adjustRightInd w:val="0"/>
        <w:spacing w:after="0"/>
        <w:jc w:val="left"/>
        <w:rPr>
          <w:u w:val="single"/>
          <w:lang w:val="fr-CA"/>
        </w:rPr>
      </w:pPr>
      <w:r w:rsidRPr="00086719">
        <w:rPr>
          <w:lang w:val="fr-CA"/>
        </w:rPr>
        <w:t>courriel</w:t>
      </w:r>
      <w:r w:rsidR="00394DB4" w:rsidRPr="00086719">
        <w:rPr>
          <w:lang w:val="fr-CA"/>
        </w:rPr>
        <w:t xml:space="preserve"> </w:t>
      </w:r>
      <w:r w:rsidR="008B5A5D" w:rsidRPr="00086719">
        <w:rPr>
          <w:lang w:val="fr-CA"/>
        </w:rPr>
        <w:t>:</w:t>
      </w:r>
      <w:r w:rsidR="008B5A5D" w:rsidRPr="00086719">
        <w:rPr>
          <w:u w:val="single"/>
          <w:lang w:val="fr-CA"/>
        </w:rPr>
        <w:t xml:space="preserve"> __________________________________</w:t>
      </w:r>
      <w:r w:rsidR="00394DB4" w:rsidRPr="00086719">
        <w:rPr>
          <w:u w:val="single"/>
          <w:lang w:val="fr-CA"/>
        </w:rPr>
        <w:t>_______</w:t>
      </w:r>
    </w:p>
    <w:p w:rsidR="008B5A5D" w:rsidRPr="00086719" w:rsidRDefault="008B5A5D" w:rsidP="008B5A5D">
      <w:pPr>
        <w:jc w:val="center"/>
        <w:rPr>
          <w:lang w:val="fr-CA"/>
        </w:rPr>
      </w:pPr>
    </w:p>
    <w:p w:rsidR="008B5A5D" w:rsidRPr="00086719" w:rsidRDefault="003B60C7" w:rsidP="008B5A5D">
      <w:pPr>
        <w:rPr>
          <w:lang w:val="fr-CA"/>
        </w:rPr>
      </w:pPr>
      <w:r>
        <w:rPr>
          <w:b/>
          <w:lang w:val="fr-CA"/>
        </w:rPr>
        <w:t>Complét</w:t>
      </w:r>
      <w:r w:rsidR="000F628F" w:rsidRPr="00086719">
        <w:rPr>
          <w:b/>
          <w:lang w:val="fr-CA"/>
        </w:rPr>
        <w:t xml:space="preserve">ez </w:t>
      </w:r>
      <w:r>
        <w:rPr>
          <w:b/>
          <w:lang w:val="fr-CA"/>
        </w:rPr>
        <w:t>c</w:t>
      </w:r>
      <w:r w:rsidR="0074157A" w:rsidRPr="00086719">
        <w:rPr>
          <w:b/>
          <w:lang w:val="fr-CA"/>
        </w:rPr>
        <w:t xml:space="preserve">e </w:t>
      </w:r>
      <w:r w:rsidR="000F628F" w:rsidRPr="00086719">
        <w:rPr>
          <w:b/>
          <w:lang w:val="fr-CA"/>
        </w:rPr>
        <w:t xml:space="preserve">formulaire </w:t>
      </w:r>
      <w:r w:rsidR="001640D4">
        <w:rPr>
          <w:b/>
          <w:lang w:val="fr-CA"/>
        </w:rPr>
        <w:t>et envoyez-le à l’adresse suiv</w:t>
      </w:r>
      <w:r>
        <w:rPr>
          <w:b/>
          <w:lang w:val="fr-CA"/>
        </w:rPr>
        <w:t>ante</w:t>
      </w:r>
      <w:r w:rsidR="008B5A5D" w:rsidRPr="00086719">
        <w:rPr>
          <w:lang w:val="fr-CA"/>
        </w:rPr>
        <w:t xml:space="preserve">: </w:t>
      </w:r>
      <w:hyperlink r:id="rId19" w:history="1">
        <w:r w:rsidR="008B5A5D" w:rsidRPr="00086719">
          <w:rPr>
            <w:rStyle w:val="Hyperlink"/>
            <w:sz w:val="20"/>
            <w:lang w:val="fr-CA"/>
          </w:rPr>
          <w:t>claude.y.laporte@etsmtl.ca</w:t>
        </w:r>
      </w:hyperlink>
      <w:r w:rsidR="008B5A5D" w:rsidRPr="00086719">
        <w:rPr>
          <w:lang w:val="fr-CA"/>
        </w:rPr>
        <w:t xml:space="preserve"> </w:t>
      </w:r>
    </w:p>
    <w:p w:rsidR="008F427D" w:rsidRPr="00086719" w:rsidRDefault="008F427D" w:rsidP="00ED7CE2">
      <w:pPr>
        <w:rPr>
          <w:lang w:val="fr-CA"/>
        </w:rPr>
      </w:pPr>
    </w:p>
    <w:sectPr w:rsidR="008F427D" w:rsidRPr="00086719" w:rsidSect="00377C95">
      <w:headerReference w:type="default" r:id="rId20"/>
      <w:footerReference w:type="default" r:id="rId21"/>
      <w:footerReference w:type="first" r:id="rId22"/>
      <w:pgSz w:w="12242" w:h="15842" w:code="1"/>
      <w:pgMar w:top="1134" w:right="1043" w:bottom="567" w:left="1276"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8E" w:rsidRDefault="0042118E" w:rsidP="00C97672">
      <w:r>
        <w:separator/>
      </w:r>
    </w:p>
    <w:p w:rsidR="0042118E" w:rsidRDefault="0042118E" w:rsidP="00C97672"/>
    <w:p w:rsidR="0042118E" w:rsidRDefault="0042118E" w:rsidP="00C97672"/>
    <w:p w:rsidR="0042118E" w:rsidRDefault="0042118E" w:rsidP="00C97672"/>
    <w:p w:rsidR="0042118E" w:rsidRDefault="0042118E" w:rsidP="00C97672"/>
  </w:endnote>
  <w:endnote w:type="continuationSeparator" w:id="0">
    <w:p w:rsidR="0042118E" w:rsidRDefault="0042118E" w:rsidP="00C97672">
      <w:r>
        <w:continuationSeparator/>
      </w:r>
    </w:p>
    <w:p w:rsidR="0042118E" w:rsidRDefault="0042118E" w:rsidP="00C97672"/>
    <w:p w:rsidR="0042118E" w:rsidRDefault="0042118E" w:rsidP="00C97672"/>
    <w:p w:rsidR="0042118E" w:rsidRDefault="0042118E" w:rsidP="00C97672"/>
    <w:p w:rsidR="0042118E" w:rsidRDefault="0042118E"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E" w:rsidRPr="00430404" w:rsidRDefault="0042118E" w:rsidP="00764F7F">
    <w:pPr>
      <w:pStyle w:val="Footer"/>
      <w:jc w:val="center"/>
      <w:rPr>
        <w:lang w:val="fr-FR"/>
      </w:rPr>
    </w:pPr>
    <w:r>
      <w:rPr>
        <w:lang w:val="fr-FR"/>
      </w:rPr>
      <w:t xml:space="preserve">© </w:t>
    </w:r>
    <w:r w:rsidR="00FF09DD">
      <w:rPr>
        <w:lang w:val="fr-FR"/>
      </w:rPr>
      <w:t xml:space="preserve">Prénom </w:t>
    </w:r>
    <w:r w:rsidR="00FF09DD">
      <w:rPr>
        <w:lang w:val="fr-CA"/>
      </w:rPr>
      <w:t xml:space="preserve">Nom </w:t>
    </w:r>
  </w:p>
  <w:p w:rsidR="0042118E" w:rsidRPr="00430404" w:rsidRDefault="0042118E" w:rsidP="003B73B2">
    <w:pPr>
      <w:pStyle w:val="Footer"/>
      <w:jc w:val="center"/>
      <w:rPr>
        <w:lang w:val="fr-FR"/>
      </w:rPr>
    </w:pPr>
  </w:p>
  <w:p w:rsidR="0042118E" w:rsidRPr="00BB42CB" w:rsidRDefault="0042118E" w:rsidP="003B7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E" w:rsidRPr="00430404" w:rsidRDefault="0042118E" w:rsidP="00391D97">
    <w:pPr>
      <w:pStyle w:val="Footer"/>
      <w:jc w:val="center"/>
      <w:rPr>
        <w:lang w:val="fr-FR"/>
      </w:rPr>
    </w:pPr>
    <w:r>
      <w:rPr>
        <w:lang w:val="fr-FR"/>
      </w:rPr>
      <w:t xml:space="preserve">© </w:t>
    </w:r>
    <w:r w:rsidR="00FF09DD">
      <w:rPr>
        <w:lang w:val="fr-CA"/>
      </w:rPr>
      <w:t xml:space="preserve">Prénom Nom </w:t>
    </w:r>
  </w:p>
  <w:p w:rsidR="0042118E" w:rsidRPr="00EA43BA" w:rsidRDefault="0042118E" w:rsidP="00EA43BA">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8E" w:rsidRDefault="0042118E" w:rsidP="00C97672">
      <w:r>
        <w:separator/>
      </w:r>
    </w:p>
  </w:footnote>
  <w:footnote w:type="continuationSeparator" w:id="0">
    <w:p w:rsidR="0042118E" w:rsidRDefault="0042118E" w:rsidP="00C97672">
      <w:r>
        <w:continuationSeparator/>
      </w:r>
    </w:p>
    <w:p w:rsidR="0042118E" w:rsidRDefault="0042118E" w:rsidP="00C97672"/>
    <w:p w:rsidR="0042118E" w:rsidRDefault="0042118E" w:rsidP="00C97672"/>
    <w:p w:rsidR="0042118E" w:rsidRDefault="0042118E" w:rsidP="00C97672"/>
    <w:p w:rsidR="0042118E" w:rsidRDefault="0042118E" w:rsidP="00C976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Borders>
        <w:bottom w:val="single" w:sz="4" w:space="0" w:color="auto"/>
      </w:tblBorders>
      <w:tblLook w:val="01E0"/>
    </w:tblPr>
    <w:tblGrid>
      <w:gridCol w:w="8222"/>
      <w:gridCol w:w="1779"/>
    </w:tblGrid>
    <w:tr w:rsidR="0042118E" w:rsidTr="004F5AAA">
      <w:trPr>
        <w:trHeight w:val="367"/>
      </w:trPr>
      <w:tc>
        <w:tcPr>
          <w:tcW w:w="8222" w:type="dxa"/>
        </w:tcPr>
        <w:p w:rsidR="0042118E" w:rsidRPr="00B303BA" w:rsidRDefault="0042118E" w:rsidP="004F5AAA">
          <w:pPr>
            <w:pStyle w:val="Header"/>
            <w:jc w:val="left"/>
            <w:rPr>
              <w:b/>
              <w:lang w:val="fr-CA"/>
            </w:rPr>
          </w:pPr>
          <w:r>
            <w:rPr>
              <w:b/>
              <w:lang w:val="fr-CA"/>
            </w:rPr>
            <w:t>Trousse de déploi</w:t>
          </w:r>
          <w:r w:rsidR="00FF09DD">
            <w:rPr>
              <w:b/>
              <w:lang w:val="fr-CA"/>
            </w:rPr>
            <w:t xml:space="preserve">ement - </w:t>
          </w:r>
          <w:r w:rsidR="00FF09DD" w:rsidRPr="00FF09DD">
            <w:rPr>
              <w:b/>
              <w:color w:val="FF0000"/>
              <w:lang w:val="fr-CA"/>
            </w:rPr>
            <w:t>Titre</w:t>
          </w:r>
          <w:r w:rsidR="00FF09DD">
            <w:rPr>
              <w:b/>
              <w:lang w:val="fr-CA"/>
            </w:rPr>
            <w:t xml:space="preserve"> – Profil </w:t>
          </w:r>
          <w:r w:rsidR="00E80FB2" w:rsidRPr="00E80FB2">
            <w:rPr>
              <w:b/>
              <w:lang w:val="fr-CA"/>
            </w:rPr>
            <w:t>basique</w:t>
          </w:r>
        </w:p>
      </w:tc>
      <w:tc>
        <w:tcPr>
          <w:tcW w:w="1779" w:type="dxa"/>
        </w:tcPr>
        <w:p w:rsidR="0042118E" w:rsidRDefault="0042118E" w:rsidP="00666F57">
          <w:pPr>
            <w:pStyle w:val="Header"/>
            <w:jc w:val="right"/>
          </w:pPr>
          <w:r>
            <w:t>Page</w:t>
          </w:r>
          <w:r w:rsidRPr="00E3517A">
            <w:t xml:space="preserve"> </w:t>
          </w:r>
          <w:fldSimple w:instr=" PAGE ">
            <w:r w:rsidR="00A34A54">
              <w:rPr>
                <w:noProof/>
              </w:rPr>
              <w:t>4</w:t>
            </w:r>
          </w:fldSimple>
          <w:r w:rsidRPr="00E3517A">
            <w:t xml:space="preserve"> </w:t>
          </w:r>
          <w:r>
            <w:t>/</w:t>
          </w:r>
          <w:r w:rsidRPr="00E3517A">
            <w:t xml:space="preserve"> </w:t>
          </w:r>
          <w:fldSimple w:instr=" NUMPAGES ">
            <w:r w:rsidR="00A34A54">
              <w:rPr>
                <w:noProof/>
              </w:rPr>
              <w:t>14</w:t>
            </w:r>
          </w:fldSimple>
        </w:p>
      </w:tc>
    </w:tr>
    <w:tr w:rsidR="0042118E" w:rsidTr="004F5AAA">
      <w:trPr>
        <w:trHeight w:val="327"/>
      </w:trPr>
      <w:tc>
        <w:tcPr>
          <w:tcW w:w="8222" w:type="dxa"/>
        </w:tcPr>
        <w:p w:rsidR="0042118E" w:rsidRDefault="00FF09DD" w:rsidP="00666F57">
          <w:pPr>
            <w:pStyle w:val="Header"/>
          </w:pPr>
          <w:r>
            <w:t xml:space="preserve">Version </w:t>
          </w:r>
          <w:r w:rsidRPr="00FF09DD">
            <w:rPr>
              <w:color w:val="FF0000"/>
            </w:rPr>
            <w:t>0.X</w:t>
          </w:r>
        </w:p>
      </w:tc>
      <w:tc>
        <w:tcPr>
          <w:tcW w:w="1779" w:type="dxa"/>
        </w:tcPr>
        <w:p w:rsidR="0042118E" w:rsidRDefault="0042118E" w:rsidP="00666F57">
          <w:pPr>
            <w:pStyle w:val="Header"/>
          </w:pPr>
        </w:p>
      </w:tc>
    </w:tr>
  </w:tbl>
  <w:p w:rsidR="0042118E" w:rsidRDefault="00421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1CD3AFB"/>
    <w:multiLevelType w:val="hybridMultilevel"/>
    <w:tmpl w:val="1D744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332330C"/>
    <w:multiLevelType w:val="hybridMultilevel"/>
    <w:tmpl w:val="218203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44D1EE6"/>
    <w:multiLevelType w:val="hybridMultilevel"/>
    <w:tmpl w:val="17046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4AA2F82"/>
    <w:multiLevelType w:val="hybridMultilevel"/>
    <w:tmpl w:val="7A6E5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06F91E8B"/>
    <w:multiLevelType w:val="hybridMultilevel"/>
    <w:tmpl w:val="CD84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08EA2A88"/>
    <w:multiLevelType w:val="hybridMultilevel"/>
    <w:tmpl w:val="C9A20720"/>
    <w:lvl w:ilvl="0" w:tplc="0C0C000F">
      <w:numFmt w:val="bullet"/>
      <w:lvlText w:val="-"/>
      <w:lvlJc w:val="left"/>
      <w:pPr>
        <w:ind w:left="795" w:hanging="360"/>
      </w:pPr>
      <w:rPr>
        <w:rFonts w:ascii="Gill Sans MT Ext Condensed Bold" w:eastAsia="Gill Sans MT Ext Condensed Bold" w:hAnsi="Gill Sans MT Ext Condensed Bold" w:cs="Gill Sans MT Ext Condensed Bold" w:hint="default"/>
        <w:b/>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9">
    <w:nsid w:val="169D3478"/>
    <w:multiLevelType w:val="hybridMultilevel"/>
    <w:tmpl w:val="25FEF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nsid w:val="195F0EBC"/>
    <w:multiLevelType w:val="hybridMultilevel"/>
    <w:tmpl w:val="863ACAAC"/>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4852C9"/>
    <w:multiLevelType w:val="hybridMultilevel"/>
    <w:tmpl w:val="56DA45B8"/>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D3522CF"/>
    <w:multiLevelType w:val="hybridMultilevel"/>
    <w:tmpl w:val="8A96121A"/>
    <w:lvl w:ilvl="0" w:tplc="9DE838B4">
      <w:start w:val="1"/>
      <w:numFmt w:val="lowerLetter"/>
      <w:lvlText w:val="%1)"/>
      <w:lvlJc w:val="left"/>
      <w:pPr>
        <w:tabs>
          <w:tab w:val="num" w:pos="360"/>
        </w:tabs>
        <w:ind w:left="360" w:hanging="360"/>
      </w:pPr>
      <w:rPr>
        <w:rFonts w:hint="default"/>
        <w:b/>
      </w:rPr>
    </w:lvl>
    <w:lvl w:ilvl="1" w:tplc="4E2C7B04">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D9E6121"/>
    <w:multiLevelType w:val="hybridMultilevel"/>
    <w:tmpl w:val="B6DA737A"/>
    <w:lvl w:ilvl="0" w:tplc="4BE2961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C758C"/>
    <w:multiLevelType w:val="hybridMultilevel"/>
    <w:tmpl w:val="AD180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9850177"/>
    <w:multiLevelType w:val="hybridMultilevel"/>
    <w:tmpl w:val="A38219D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40E76"/>
    <w:multiLevelType w:val="hybridMultilevel"/>
    <w:tmpl w:val="00B0A5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2FB90E97"/>
    <w:multiLevelType w:val="hybridMultilevel"/>
    <w:tmpl w:val="F4EE1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BB194F"/>
    <w:multiLevelType w:val="hybridMultilevel"/>
    <w:tmpl w:val="53B24788"/>
    <w:lvl w:ilvl="0" w:tplc="3D8695FC">
      <w:start w:val="1"/>
      <w:numFmt w:val="lowerLetter"/>
      <w:lvlText w:val="%1)"/>
      <w:lvlJc w:val="left"/>
      <w:pPr>
        <w:tabs>
          <w:tab w:val="num" w:pos="360"/>
        </w:tabs>
        <w:ind w:left="360" w:hanging="360"/>
      </w:pPr>
      <w:rPr>
        <w:rFonts w:hint="default"/>
        <w:b/>
      </w:rPr>
    </w:lvl>
    <w:lvl w:ilvl="1" w:tplc="9246281C" w:tentative="1">
      <w:start w:val="1"/>
      <w:numFmt w:val="lowerLetter"/>
      <w:lvlText w:val="%2."/>
      <w:lvlJc w:val="left"/>
      <w:pPr>
        <w:tabs>
          <w:tab w:val="num" w:pos="1440"/>
        </w:tabs>
        <w:ind w:left="1440" w:hanging="360"/>
      </w:pPr>
    </w:lvl>
    <w:lvl w:ilvl="2" w:tplc="2BBAF796" w:tentative="1">
      <w:start w:val="1"/>
      <w:numFmt w:val="lowerRoman"/>
      <w:lvlText w:val="%3."/>
      <w:lvlJc w:val="right"/>
      <w:pPr>
        <w:tabs>
          <w:tab w:val="num" w:pos="2160"/>
        </w:tabs>
        <w:ind w:left="2160" w:hanging="180"/>
      </w:pPr>
    </w:lvl>
    <w:lvl w:ilvl="3" w:tplc="BADAC43A" w:tentative="1">
      <w:start w:val="1"/>
      <w:numFmt w:val="decimal"/>
      <w:lvlText w:val="%4."/>
      <w:lvlJc w:val="left"/>
      <w:pPr>
        <w:tabs>
          <w:tab w:val="num" w:pos="2880"/>
        </w:tabs>
        <w:ind w:left="2880" w:hanging="360"/>
      </w:pPr>
    </w:lvl>
    <w:lvl w:ilvl="4" w:tplc="6D420DAA" w:tentative="1">
      <w:start w:val="1"/>
      <w:numFmt w:val="lowerLetter"/>
      <w:lvlText w:val="%5."/>
      <w:lvlJc w:val="left"/>
      <w:pPr>
        <w:tabs>
          <w:tab w:val="num" w:pos="3600"/>
        </w:tabs>
        <w:ind w:left="3600" w:hanging="360"/>
      </w:pPr>
    </w:lvl>
    <w:lvl w:ilvl="5" w:tplc="75B06FEA" w:tentative="1">
      <w:start w:val="1"/>
      <w:numFmt w:val="lowerRoman"/>
      <w:lvlText w:val="%6."/>
      <w:lvlJc w:val="right"/>
      <w:pPr>
        <w:tabs>
          <w:tab w:val="num" w:pos="4320"/>
        </w:tabs>
        <w:ind w:left="4320" w:hanging="180"/>
      </w:pPr>
    </w:lvl>
    <w:lvl w:ilvl="6" w:tplc="DF78B1B8" w:tentative="1">
      <w:start w:val="1"/>
      <w:numFmt w:val="decimal"/>
      <w:lvlText w:val="%7."/>
      <w:lvlJc w:val="left"/>
      <w:pPr>
        <w:tabs>
          <w:tab w:val="num" w:pos="5040"/>
        </w:tabs>
        <w:ind w:left="5040" w:hanging="360"/>
      </w:pPr>
    </w:lvl>
    <w:lvl w:ilvl="7" w:tplc="8C0066D2" w:tentative="1">
      <w:start w:val="1"/>
      <w:numFmt w:val="lowerLetter"/>
      <w:lvlText w:val="%8."/>
      <w:lvlJc w:val="left"/>
      <w:pPr>
        <w:tabs>
          <w:tab w:val="num" w:pos="5760"/>
        </w:tabs>
        <w:ind w:left="5760" w:hanging="360"/>
      </w:pPr>
    </w:lvl>
    <w:lvl w:ilvl="8" w:tplc="04A47106" w:tentative="1">
      <w:start w:val="1"/>
      <w:numFmt w:val="lowerRoman"/>
      <w:lvlText w:val="%9."/>
      <w:lvlJc w:val="right"/>
      <w:pPr>
        <w:tabs>
          <w:tab w:val="num" w:pos="6480"/>
        </w:tabs>
        <w:ind w:left="6480" w:hanging="180"/>
      </w:pPr>
    </w:lvl>
  </w:abstractNum>
  <w:abstractNum w:abstractNumId="22">
    <w:nsid w:val="3B1E37F9"/>
    <w:multiLevelType w:val="hybridMultilevel"/>
    <w:tmpl w:val="C32ABA56"/>
    <w:lvl w:ilvl="0" w:tplc="0C0C000F">
      <w:numFmt w:val="bullet"/>
      <w:lvlText w:val="-"/>
      <w:lvlJc w:val="left"/>
      <w:pPr>
        <w:ind w:left="1500" w:hanging="360"/>
      </w:pPr>
      <w:rPr>
        <w:rFonts w:ascii="Gill Sans MT Ext Condensed Bold" w:eastAsia="Gill Sans MT Ext Condensed Bold" w:hAnsi="Gill Sans MT Ext Condensed Bold" w:cs="Gill Sans MT Ext Condensed Bold" w:hint="default"/>
        <w:b/>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23">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A67E11"/>
    <w:multiLevelType w:val="multilevel"/>
    <w:tmpl w:val="1A7C81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3D7919D6"/>
    <w:multiLevelType w:val="hybridMultilevel"/>
    <w:tmpl w:val="B3541946"/>
    <w:name w:val="heading"/>
    <w:lvl w:ilvl="0" w:tplc="161A2694">
      <w:start w:val="1"/>
      <w:numFmt w:val="bullet"/>
      <w:lvlText w:val=""/>
      <w:lvlJc w:val="left"/>
      <w:pPr>
        <w:tabs>
          <w:tab w:val="num" w:pos="1068"/>
        </w:tabs>
        <w:ind w:left="1068" w:hanging="360"/>
      </w:pPr>
      <w:rPr>
        <w:rFonts w:ascii="Symbol" w:hAnsi="Symbol" w:hint="default"/>
      </w:rPr>
    </w:lvl>
    <w:lvl w:ilvl="1" w:tplc="50DC6A8C" w:tentative="1">
      <w:start w:val="1"/>
      <w:numFmt w:val="bullet"/>
      <w:lvlText w:val="o"/>
      <w:lvlJc w:val="left"/>
      <w:pPr>
        <w:tabs>
          <w:tab w:val="num" w:pos="1788"/>
        </w:tabs>
        <w:ind w:left="1788" w:hanging="360"/>
      </w:pPr>
      <w:rPr>
        <w:rFonts w:ascii="Courier New" w:hAnsi="Courier New" w:cs="Courier New" w:hint="default"/>
      </w:rPr>
    </w:lvl>
    <w:lvl w:ilvl="2" w:tplc="1998241A" w:tentative="1">
      <w:start w:val="1"/>
      <w:numFmt w:val="bullet"/>
      <w:lvlText w:val=""/>
      <w:lvlJc w:val="left"/>
      <w:pPr>
        <w:tabs>
          <w:tab w:val="num" w:pos="2508"/>
        </w:tabs>
        <w:ind w:left="2508" w:hanging="360"/>
      </w:pPr>
      <w:rPr>
        <w:rFonts w:ascii="Wingdings" w:hAnsi="Wingdings" w:hint="default"/>
      </w:rPr>
    </w:lvl>
    <w:lvl w:ilvl="3" w:tplc="4782BC44" w:tentative="1">
      <w:start w:val="1"/>
      <w:numFmt w:val="bullet"/>
      <w:lvlText w:val=""/>
      <w:lvlJc w:val="left"/>
      <w:pPr>
        <w:tabs>
          <w:tab w:val="num" w:pos="3228"/>
        </w:tabs>
        <w:ind w:left="3228" w:hanging="360"/>
      </w:pPr>
      <w:rPr>
        <w:rFonts w:ascii="Symbol" w:hAnsi="Symbol" w:hint="default"/>
      </w:rPr>
    </w:lvl>
    <w:lvl w:ilvl="4" w:tplc="EFEE2BC8" w:tentative="1">
      <w:start w:val="1"/>
      <w:numFmt w:val="bullet"/>
      <w:lvlText w:val="o"/>
      <w:lvlJc w:val="left"/>
      <w:pPr>
        <w:tabs>
          <w:tab w:val="num" w:pos="3948"/>
        </w:tabs>
        <w:ind w:left="3948" w:hanging="360"/>
      </w:pPr>
      <w:rPr>
        <w:rFonts w:ascii="Courier New" w:hAnsi="Courier New" w:cs="Courier New" w:hint="default"/>
      </w:rPr>
    </w:lvl>
    <w:lvl w:ilvl="5" w:tplc="0514235E" w:tentative="1">
      <w:start w:val="1"/>
      <w:numFmt w:val="bullet"/>
      <w:lvlText w:val=""/>
      <w:lvlJc w:val="left"/>
      <w:pPr>
        <w:tabs>
          <w:tab w:val="num" w:pos="4668"/>
        </w:tabs>
        <w:ind w:left="4668" w:hanging="360"/>
      </w:pPr>
      <w:rPr>
        <w:rFonts w:ascii="Wingdings" w:hAnsi="Wingdings" w:hint="default"/>
      </w:rPr>
    </w:lvl>
    <w:lvl w:ilvl="6" w:tplc="3800C078" w:tentative="1">
      <w:start w:val="1"/>
      <w:numFmt w:val="bullet"/>
      <w:lvlText w:val=""/>
      <w:lvlJc w:val="left"/>
      <w:pPr>
        <w:tabs>
          <w:tab w:val="num" w:pos="5388"/>
        </w:tabs>
        <w:ind w:left="5388" w:hanging="360"/>
      </w:pPr>
      <w:rPr>
        <w:rFonts w:ascii="Symbol" w:hAnsi="Symbol" w:hint="default"/>
      </w:rPr>
    </w:lvl>
    <w:lvl w:ilvl="7" w:tplc="36AE3956" w:tentative="1">
      <w:start w:val="1"/>
      <w:numFmt w:val="bullet"/>
      <w:lvlText w:val="o"/>
      <w:lvlJc w:val="left"/>
      <w:pPr>
        <w:tabs>
          <w:tab w:val="num" w:pos="6108"/>
        </w:tabs>
        <w:ind w:left="6108" w:hanging="360"/>
      </w:pPr>
      <w:rPr>
        <w:rFonts w:ascii="Courier New" w:hAnsi="Courier New" w:cs="Courier New" w:hint="default"/>
      </w:rPr>
    </w:lvl>
    <w:lvl w:ilvl="8" w:tplc="E9805864" w:tentative="1">
      <w:start w:val="1"/>
      <w:numFmt w:val="bullet"/>
      <w:lvlText w:val=""/>
      <w:lvlJc w:val="left"/>
      <w:pPr>
        <w:tabs>
          <w:tab w:val="num" w:pos="6828"/>
        </w:tabs>
        <w:ind w:left="6828" w:hanging="360"/>
      </w:pPr>
      <w:rPr>
        <w:rFonts w:ascii="Wingdings" w:hAnsi="Wingdings" w:hint="default"/>
      </w:rPr>
    </w:lvl>
  </w:abstractNum>
  <w:abstractNum w:abstractNumId="26">
    <w:nsid w:val="43683549"/>
    <w:multiLevelType w:val="hybridMultilevel"/>
    <w:tmpl w:val="BBDA1EF8"/>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27">
    <w:nsid w:val="451630CB"/>
    <w:multiLevelType w:val="hybridMultilevel"/>
    <w:tmpl w:val="A87629D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5371699"/>
    <w:multiLevelType w:val="hybridMultilevel"/>
    <w:tmpl w:val="65248622"/>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81F1800"/>
    <w:multiLevelType w:val="hybridMultilevel"/>
    <w:tmpl w:val="6D503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8396569"/>
    <w:multiLevelType w:val="hybridMultilevel"/>
    <w:tmpl w:val="1B8AEE2A"/>
    <w:lvl w:ilvl="0" w:tplc="51801504">
      <w:numFmt w:val="bullet"/>
      <w:lvlText w:val="-"/>
      <w:lvlJc w:val="left"/>
      <w:pPr>
        <w:tabs>
          <w:tab w:val="num" w:pos="583"/>
        </w:tabs>
        <w:ind w:left="583" w:hanging="360"/>
      </w:pPr>
      <w:rPr>
        <w:rFonts w:ascii="Arial" w:eastAsia="MS Mincho" w:hAnsi="Arial" w:cs="Arial" w:hint="default"/>
      </w:rPr>
    </w:lvl>
    <w:lvl w:ilvl="1" w:tplc="0C0A0003" w:tentative="1">
      <w:start w:val="1"/>
      <w:numFmt w:val="bullet"/>
      <w:lvlText w:val="o"/>
      <w:lvlJc w:val="left"/>
      <w:pPr>
        <w:tabs>
          <w:tab w:val="num" w:pos="1303"/>
        </w:tabs>
        <w:ind w:left="1303" w:hanging="360"/>
      </w:pPr>
      <w:rPr>
        <w:rFonts w:ascii="Courier New" w:hAnsi="Courier New" w:cs="Courier New" w:hint="default"/>
      </w:rPr>
    </w:lvl>
    <w:lvl w:ilvl="2" w:tplc="0C0A0005" w:tentative="1">
      <w:start w:val="1"/>
      <w:numFmt w:val="bullet"/>
      <w:lvlText w:val=""/>
      <w:lvlJc w:val="left"/>
      <w:pPr>
        <w:tabs>
          <w:tab w:val="num" w:pos="2023"/>
        </w:tabs>
        <w:ind w:left="2023" w:hanging="360"/>
      </w:pPr>
      <w:rPr>
        <w:rFonts w:ascii="Wingdings" w:hAnsi="Wingdings" w:hint="default"/>
      </w:rPr>
    </w:lvl>
    <w:lvl w:ilvl="3" w:tplc="0C0A0001" w:tentative="1">
      <w:start w:val="1"/>
      <w:numFmt w:val="bullet"/>
      <w:lvlText w:val=""/>
      <w:lvlJc w:val="left"/>
      <w:pPr>
        <w:tabs>
          <w:tab w:val="num" w:pos="2743"/>
        </w:tabs>
        <w:ind w:left="2743" w:hanging="360"/>
      </w:pPr>
      <w:rPr>
        <w:rFonts w:ascii="Symbol" w:hAnsi="Symbol" w:hint="default"/>
      </w:rPr>
    </w:lvl>
    <w:lvl w:ilvl="4" w:tplc="0C0A0003" w:tentative="1">
      <w:start w:val="1"/>
      <w:numFmt w:val="bullet"/>
      <w:lvlText w:val="o"/>
      <w:lvlJc w:val="left"/>
      <w:pPr>
        <w:tabs>
          <w:tab w:val="num" w:pos="3463"/>
        </w:tabs>
        <w:ind w:left="3463" w:hanging="360"/>
      </w:pPr>
      <w:rPr>
        <w:rFonts w:ascii="Courier New" w:hAnsi="Courier New" w:cs="Courier New" w:hint="default"/>
      </w:rPr>
    </w:lvl>
    <w:lvl w:ilvl="5" w:tplc="0C0A0005" w:tentative="1">
      <w:start w:val="1"/>
      <w:numFmt w:val="bullet"/>
      <w:lvlText w:val=""/>
      <w:lvlJc w:val="left"/>
      <w:pPr>
        <w:tabs>
          <w:tab w:val="num" w:pos="4183"/>
        </w:tabs>
        <w:ind w:left="4183" w:hanging="360"/>
      </w:pPr>
      <w:rPr>
        <w:rFonts w:ascii="Wingdings" w:hAnsi="Wingdings" w:hint="default"/>
      </w:rPr>
    </w:lvl>
    <w:lvl w:ilvl="6" w:tplc="0C0A0001" w:tentative="1">
      <w:start w:val="1"/>
      <w:numFmt w:val="bullet"/>
      <w:lvlText w:val=""/>
      <w:lvlJc w:val="left"/>
      <w:pPr>
        <w:tabs>
          <w:tab w:val="num" w:pos="4903"/>
        </w:tabs>
        <w:ind w:left="4903" w:hanging="360"/>
      </w:pPr>
      <w:rPr>
        <w:rFonts w:ascii="Symbol" w:hAnsi="Symbol" w:hint="default"/>
      </w:rPr>
    </w:lvl>
    <w:lvl w:ilvl="7" w:tplc="0C0A0003" w:tentative="1">
      <w:start w:val="1"/>
      <w:numFmt w:val="bullet"/>
      <w:lvlText w:val="o"/>
      <w:lvlJc w:val="left"/>
      <w:pPr>
        <w:tabs>
          <w:tab w:val="num" w:pos="5623"/>
        </w:tabs>
        <w:ind w:left="5623" w:hanging="360"/>
      </w:pPr>
      <w:rPr>
        <w:rFonts w:ascii="Courier New" w:hAnsi="Courier New" w:cs="Courier New" w:hint="default"/>
      </w:rPr>
    </w:lvl>
    <w:lvl w:ilvl="8" w:tplc="0C0A0005" w:tentative="1">
      <w:start w:val="1"/>
      <w:numFmt w:val="bullet"/>
      <w:lvlText w:val=""/>
      <w:lvlJc w:val="left"/>
      <w:pPr>
        <w:tabs>
          <w:tab w:val="num" w:pos="6343"/>
        </w:tabs>
        <w:ind w:left="6343" w:hanging="360"/>
      </w:pPr>
      <w:rPr>
        <w:rFonts w:ascii="Wingdings" w:hAnsi="Wingdings" w:hint="default"/>
      </w:rPr>
    </w:lvl>
  </w:abstractNum>
  <w:abstractNum w:abstractNumId="31">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3">
    <w:nsid w:val="4B6A56E6"/>
    <w:multiLevelType w:val="hybridMultilevel"/>
    <w:tmpl w:val="FE744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4C4F30B0"/>
    <w:multiLevelType w:val="hybridMultilevel"/>
    <w:tmpl w:val="01AA15AA"/>
    <w:lvl w:ilvl="0" w:tplc="D61CAEF4">
      <w:start w:val="1"/>
      <w:numFmt w:val="bullet"/>
      <w:lvlText w:val="-"/>
      <w:lvlJc w:val="left"/>
      <w:pPr>
        <w:ind w:left="720" w:hanging="360"/>
      </w:pPr>
      <w:rPr>
        <w:rFonts w:ascii="Verdana" w:eastAsia="Calibri" w:hAnsi="Verdana"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A0003">
      <w:start w:val="1"/>
      <w:numFmt w:val="bullet"/>
      <w:lvlText w:val="o"/>
      <w:lvlJc w:val="left"/>
      <w:pPr>
        <w:tabs>
          <w:tab w:val="num" w:pos="1157"/>
        </w:tabs>
        <w:ind w:left="1157" w:hanging="360"/>
      </w:pPr>
      <w:rPr>
        <w:rFonts w:ascii="Courier New" w:hAnsi="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6">
    <w:nsid w:val="50A62A44"/>
    <w:multiLevelType w:val="hybridMultilevel"/>
    <w:tmpl w:val="357884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9">
    <w:nsid w:val="55557187"/>
    <w:multiLevelType w:val="hybridMultilevel"/>
    <w:tmpl w:val="14EC095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nsid w:val="58BC7CDC"/>
    <w:multiLevelType w:val="hybridMultilevel"/>
    <w:tmpl w:val="88DAAD5E"/>
    <w:lvl w:ilvl="0" w:tplc="0C0C000F">
      <w:numFmt w:val="bullet"/>
      <w:lvlText w:val="-"/>
      <w:lvlJc w:val="left"/>
      <w:pPr>
        <w:tabs>
          <w:tab w:val="num" w:pos="360"/>
        </w:tabs>
        <w:ind w:left="360" w:hanging="360"/>
      </w:pPr>
      <w:rPr>
        <w:rFonts w:ascii="Gill Sans MT Ext Condensed Bold" w:eastAsia="Gill Sans MT Ext Condensed Bold" w:hAnsi="Gill Sans MT Ext Condensed Bold" w:cs="Gill Sans MT Ext Condensed Bold" w:hint="default"/>
        <w:b/>
      </w:rPr>
    </w:lvl>
    <w:lvl w:ilvl="1" w:tplc="0C0C0019">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1">
    <w:nsid w:val="5DDB687C"/>
    <w:multiLevelType w:val="hybridMultilevel"/>
    <w:tmpl w:val="1DD029FA"/>
    <w:lvl w:ilvl="0" w:tplc="0C0C000F">
      <w:numFmt w:val="bullet"/>
      <w:lvlText w:val="-"/>
      <w:lvlJc w:val="left"/>
      <w:pPr>
        <w:ind w:left="720" w:hanging="360"/>
      </w:pPr>
      <w:rPr>
        <w:rFonts w:ascii="Gill Sans MT Ext Condensed Bold" w:eastAsia="Gill Sans MT Ext Condensed Bold" w:hAnsi="Gill Sans MT Ext Condensed Bold" w:cs="Gill Sans MT Ext Condensed Bold"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1AF4A34"/>
    <w:multiLevelType w:val="hybridMultilevel"/>
    <w:tmpl w:val="E5CC6F96"/>
    <w:lvl w:ilvl="0" w:tplc="0C0C000F">
      <w:numFmt w:val="bullet"/>
      <w:lvlText w:val="-"/>
      <w:lvlJc w:val="left"/>
      <w:pPr>
        <w:tabs>
          <w:tab w:val="num" w:pos="1305"/>
        </w:tabs>
        <w:ind w:left="1305" w:hanging="360"/>
      </w:pPr>
      <w:rPr>
        <w:rFonts w:ascii="Gill Sans MT Ext Condensed Bold" w:eastAsia="Gill Sans MT Ext Condensed Bold" w:hAnsi="Gill Sans MT Ext Condensed Bold" w:cs="Gill Sans MT Ext Condensed Bold" w:hint="default"/>
        <w:b/>
      </w:rPr>
    </w:lvl>
    <w:lvl w:ilvl="1" w:tplc="040C0003">
      <w:start w:val="1"/>
      <w:numFmt w:val="bullet"/>
      <w:lvlText w:val="o"/>
      <w:lvlJc w:val="left"/>
      <w:pPr>
        <w:tabs>
          <w:tab w:val="num" w:pos="2025"/>
        </w:tabs>
        <w:ind w:left="2025" w:hanging="360"/>
      </w:pPr>
      <w:rPr>
        <w:rFonts w:ascii="Courier New" w:hAnsi="Courier New" w:cs="Courier New" w:hint="default"/>
      </w:rPr>
    </w:lvl>
    <w:lvl w:ilvl="2" w:tplc="040C0005" w:tentative="1">
      <w:start w:val="1"/>
      <w:numFmt w:val="bullet"/>
      <w:lvlText w:val=""/>
      <w:lvlJc w:val="left"/>
      <w:pPr>
        <w:tabs>
          <w:tab w:val="num" w:pos="2745"/>
        </w:tabs>
        <w:ind w:left="2745" w:hanging="360"/>
      </w:pPr>
      <w:rPr>
        <w:rFonts w:ascii="Wingdings" w:hAnsi="Wingdings" w:hint="default"/>
      </w:rPr>
    </w:lvl>
    <w:lvl w:ilvl="3" w:tplc="040C0001" w:tentative="1">
      <w:start w:val="1"/>
      <w:numFmt w:val="bullet"/>
      <w:lvlText w:val=""/>
      <w:lvlJc w:val="left"/>
      <w:pPr>
        <w:tabs>
          <w:tab w:val="num" w:pos="3465"/>
        </w:tabs>
        <w:ind w:left="3465" w:hanging="360"/>
      </w:pPr>
      <w:rPr>
        <w:rFonts w:ascii="Symbol" w:hAnsi="Symbol" w:hint="default"/>
      </w:rPr>
    </w:lvl>
    <w:lvl w:ilvl="4" w:tplc="040C0003" w:tentative="1">
      <w:start w:val="1"/>
      <w:numFmt w:val="bullet"/>
      <w:lvlText w:val="o"/>
      <w:lvlJc w:val="left"/>
      <w:pPr>
        <w:tabs>
          <w:tab w:val="num" w:pos="4185"/>
        </w:tabs>
        <w:ind w:left="4185" w:hanging="360"/>
      </w:pPr>
      <w:rPr>
        <w:rFonts w:ascii="Courier New" w:hAnsi="Courier New" w:cs="Courier New" w:hint="default"/>
      </w:rPr>
    </w:lvl>
    <w:lvl w:ilvl="5" w:tplc="040C0005" w:tentative="1">
      <w:start w:val="1"/>
      <w:numFmt w:val="bullet"/>
      <w:lvlText w:val=""/>
      <w:lvlJc w:val="left"/>
      <w:pPr>
        <w:tabs>
          <w:tab w:val="num" w:pos="4905"/>
        </w:tabs>
        <w:ind w:left="4905" w:hanging="360"/>
      </w:pPr>
      <w:rPr>
        <w:rFonts w:ascii="Wingdings" w:hAnsi="Wingdings" w:hint="default"/>
      </w:rPr>
    </w:lvl>
    <w:lvl w:ilvl="6" w:tplc="040C0001" w:tentative="1">
      <w:start w:val="1"/>
      <w:numFmt w:val="bullet"/>
      <w:lvlText w:val=""/>
      <w:lvlJc w:val="left"/>
      <w:pPr>
        <w:tabs>
          <w:tab w:val="num" w:pos="5625"/>
        </w:tabs>
        <w:ind w:left="5625" w:hanging="360"/>
      </w:pPr>
      <w:rPr>
        <w:rFonts w:ascii="Symbol" w:hAnsi="Symbol" w:hint="default"/>
      </w:rPr>
    </w:lvl>
    <w:lvl w:ilvl="7" w:tplc="040C0003" w:tentative="1">
      <w:start w:val="1"/>
      <w:numFmt w:val="bullet"/>
      <w:lvlText w:val="o"/>
      <w:lvlJc w:val="left"/>
      <w:pPr>
        <w:tabs>
          <w:tab w:val="num" w:pos="6345"/>
        </w:tabs>
        <w:ind w:left="6345" w:hanging="360"/>
      </w:pPr>
      <w:rPr>
        <w:rFonts w:ascii="Courier New" w:hAnsi="Courier New" w:cs="Courier New" w:hint="default"/>
      </w:rPr>
    </w:lvl>
    <w:lvl w:ilvl="8" w:tplc="040C0005" w:tentative="1">
      <w:start w:val="1"/>
      <w:numFmt w:val="bullet"/>
      <w:lvlText w:val=""/>
      <w:lvlJc w:val="left"/>
      <w:pPr>
        <w:tabs>
          <w:tab w:val="num" w:pos="7065"/>
        </w:tabs>
        <w:ind w:left="7065" w:hanging="360"/>
      </w:pPr>
      <w:rPr>
        <w:rFonts w:ascii="Wingdings" w:hAnsi="Wingdings" w:hint="default"/>
      </w:rPr>
    </w:lvl>
  </w:abstractNum>
  <w:abstractNum w:abstractNumId="43">
    <w:nsid w:val="658D18A0"/>
    <w:multiLevelType w:val="singleLevel"/>
    <w:tmpl w:val="AF40BA3C"/>
    <w:lvl w:ilvl="0">
      <w:numFmt w:val="bullet"/>
      <w:lvlText w:val="-"/>
      <w:lvlJc w:val="left"/>
      <w:pPr>
        <w:tabs>
          <w:tab w:val="num" w:pos="360"/>
        </w:tabs>
        <w:ind w:left="360" w:hanging="360"/>
      </w:pPr>
      <w:rPr>
        <w:rFonts w:hint="default"/>
      </w:rPr>
    </w:lvl>
  </w:abstractNum>
  <w:abstractNum w:abstractNumId="44">
    <w:nsid w:val="65F93E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F301D4"/>
    <w:multiLevelType w:val="hybridMultilevel"/>
    <w:tmpl w:val="7E6A2C6E"/>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6">
    <w:nsid w:val="6AAC224A"/>
    <w:multiLevelType w:val="hybridMultilevel"/>
    <w:tmpl w:val="C1906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707E5A31"/>
    <w:multiLevelType w:val="hybridMultilevel"/>
    <w:tmpl w:val="A442F430"/>
    <w:lvl w:ilvl="0" w:tplc="040C0003">
      <w:start w:val="1"/>
      <w:numFmt w:val="lowerLetter"/>
      <w:lvlText w:val="%1)"/>
      <w:lvlJc w:val="left"/>
      <w:pPr>
        <w:tabs>
          <w:tab w:val="num" w:pos="360"/>
        </w:tabs>
        <w:ind w:left="360" w:hanging="360"/>
      </w:pPr>
      <w:rPr>
        <w:rFonts w:hint="default"/>
        <w:b/>
      </w:rPr>
    </w:lvl>
    <w:lvl w:ilvl="1" w:tplc="040C0001"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8">
    <w:nsid w:val="76C5293C"/>
    <w:multiLevelType w:val="hybridMultilevel"/>
    <w:tmpl w:val="FC421B3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num w:numId="1">
    <w:abstractNumId w:val="24"/>
  </w:num>
  <w:num w:numId="2">
    <w:abstractNumId w:val="45"/>
  </w:num>
  <w:num w:numId="3">
    <w:abstractNumId w:val="47"/>
  </w:num>
  <w:num w:numId="4">
    <w:abstractNumId w:val="21"/>
  </w:num>
  <w:num w:numId="5">
    <w:abstractNumId w:val="13"/>
  </w:num>
  <w:num w:numId="6">
    <w:abstractNumId w:val="40"/>
  </w:num>
  <w:num w:numId="7">
    <w:abstractNumId w:val="37"/>
  </w:num>
  <w:num w:numId="8">
    <w:abstractNumId w:val="16"/>
  </w:num>
  <w:num w:numId="9">
    <w:abstractNumId w:val="38"/>
  </w:num>
  <w:num w:numId="10">
    <w:abstractNumId w:val="2"/>
  </w:num>
  <w:num w:numId="11">
    <w:abstractNumId w:val="11"/>
  </w:num>
  <w:num w:numId="12">
    <w:abstractNumId w:val="10"/>
  </w:num>
  <w:num w:numId="13">
    <w:abstractNumId w:val="31"/>
  </w:num>
  <w:num w:numId="14">
    <w:abstractNumId w:val="32"/>
  </w:num>
  <w:num w:numId="15">
    <w:abstractNumId w:val="20"/>
  </w:num>
  <w:num w:numId="16">
    <w:abstractNumId w:val="36"/>
  </w:num>
  <w:num w:numId="17">
    <w:abstractNumId w:val="18"/>
  </w:num>
  <w:num w:numId="18">
    <w:abstractNumId w:val="43"/>
  </w:num>
  <w:num w:numId="19">
    <w:abstractNumId w:val="27"/>
  </w:num>
  <w:num w:numId="20">
    <w:abstractNumId w:val="44"/>
  </w:num>
  <w:num w:numId="21">
    <w:abstractNumId w:val="3"/>
  </w:num>
  <w:num w:numId="22">
    <w:abstractNumId w:val="41"/>
  </w:num>
  <w:num w:numId="23">
    <w:abstractNumId w:val="42"/>
  </w:num>
  <w:num w:numId="24">
    <w:abstractNumId w:val="22"/>
  </w:num>
  <w:num w:numId="25">
    <w:abstractNumId w:val="46"/>
  </w:num>
  <w:num w:numId="26">
    <w:abstractNumId w:val="8"/>
  </w:num>
  <w:num w:numId="27">
    <w:abstractNumId w:val="48"/>
  </w:num>
  <w:num w:numId="28">
    <w:abstractNumId w:val="4"/>
  </w:num>
  <w:num w:numId="29">
    <w:abstractNumId w:val="29"/>
  </w:num>
  <w:num w:numId="30">
    <w:abstractNumId w:val="39"/>
  </w:num>
  <w:num w:numId="31">
    <w:abstractNumId w:val="17"/>
  </w:num>
  <w:num w:numId="32">
    <w:abstractNumId w:val="6"/>
  </w:num>
  <w:num w:numId="33">
    <w:abstractNumId w:val="7"/>
  </w:num>
  <w:num w:numId="34">
    <w:abstractNumId w:val="15"/>
  </w:num>
  <w:num w:numId="35">
    <w:abstractNumId w:val="30"/>
  </w:num>
  <w:num w:numId="36">
    <w:abstractNumId w:val="33"/>
  </w:num>
  <w:num w:numId="37">
    <w:abstractNumId w:val="19"/>
  </w:num>
  <w:num w:numId="38">
    <w:abstractNumId w:val="9"/>
  </w:num>
  <w:num w:numId="39">
    <w:abstractNumId w:val="5"/>
  </w:num>
  <w:num w:numId="40">
    <w:abstractNumId w:val="35"/>
  </w:num>
  <w:num w:numId="41">
    <w:abstractNumId w:val="28"/>
  </w:num>
  <w:num w:numId="42">
    <w:abstractNumId w:val="12"/>
  </w:num>
  <w:num w:numId="43">
    <w:abstractNumId w:val="26"/>
  </w:num>
  <w:num w:numId="44">
    <w:abstractNumId w:val="23"/>
  </w:num>
  <w:num w:numId="45">
    <w:abstractNumId w:val="14"/>
  </w:num>
  <w:num w:numId="46">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drawingGridHorizontalSpacing w:val="100"/>
  <w:displayHorizontalDrawingGridEvery w:val="2"/>
  <w:noPunctuationKerning/>
  <w:characterSpacingControl w:val="doNotCompress"/>
  <w:hdrShapeDefaults>
    <o:shapedefaults v:ext="edit" spidmax="109569"/>
  </w:hdrShapeDefaults>
  <w:footnotePr>
    <w:footnote w:id="-1"/>
    <w:footnote w:id="0"/>
  </w:footnotePr>
  <w:endnotePr>
    <w:endnote w:id="-1"/>
    <w:endnote w:id="0"/>
  </w:endnotePr>
  <w:compat/>
  <w:rsids>
    <w:rsidRoot w:val="00783162"/>
    <w:rsid w:val="00000107"/>
    <w:rsid w:val="00000277"/>
    <w:rsid w:val="0000057D"/>
    <w:rsid w:val="0000253E"/>
    <w:rsid w:val="0000264E"/>
    <w:rsid w:val="00002858"/>
    <w:rsid w:val="00002FFE"/>
    <w:rsid w:val="00004E7E"/>
    <w:rsid w:val="00005C9E"/>
    <w:rsid w:val="0001122D"/>
    <w:rsid w:val="0001164C"/>
    <w:rsid w:val="000130E4"/>
    <w:rsid w:val="00017319"/>
    <w:rsid w:val="00017B08"/>
    <w:rsid w:val="000222B7"/>
    <w:rsid w:val="0002271C"/>
    <w:rsid w:val="00023BA2"/>
    <w:rsid w:val="00024CCE"/>
    <w:rsid w:val="00026A77"/>
    <w:rsid w:val="00026F5F"/>
    <w:rsid w:val="00030826"/>
    <w:rsid w:val="00030D81"/>
    <w:rsid w:val="000327E1"/>
    <w:rsid w:val="00032F39"/>
    <w:rsid w:val="0003348C"/>
    <w:rsid w:val="00033839"/>
    <w:rsid w:val="000355FB"/>
    <w:rsid w:val="00035C1C"/>
    <w:rsid w:val="00035E81"/>
    <w:rsid w:val="000369FB"/>
    <w:rsid w:val="00036FFB"/>
    <w:rsid w:val="000374C7"/>
    <w:rsid w:val="00040943"/>
    <w:rsid w:val="000425E1"/>
    <w:rsid w:val="00042FBF"/>
    <w:rsid w:val="00044101"/>
    <w:rsid w:val="00044282"/>
    <w:rsid w:val="00045BC8"/>
    <w:rsid w:val="00045EF7"/>
    <w:rsid w:val="00046B1B"/>
    <w:rsid w:val="000471F0"/>
    <w:rsid w:val="0004787A"/>
    <w:rsid w:val="000503EF"/>
    <w:rsid w:val="00050E2D"/>
    <w:rsid w:val="00051144"/>
    <w:rsid w:val="00051E11"/>
    <w:rsid w:val="00052ACE"/>
    <w:rsid w:val="000533E9"/>
    <w:rsid w:val="00056C0A"/>
    <w:rsid w:val="000605A9"/>
    <w:rsid w:val="000610C1"/>
    <w:rsid w:val="000615FC"/>
    <w:rsid w:val="0006176A"/>
    <w:rsid w:val="000630D5"/>
    <w:rsid w:val="00065A8F"/>
    <w:rsid w:val="000700AC"/>
    <w:rsid w:val="00071200"/>
    <w:rsid w:val="00074F86"/>
    <w:rsid w:val="0007592B"/>
    <w:rsid w:val="00076520"/>
    <w:rsid w:val="00077006"/>
    <w:rsid w:val="000773F7"/>
    <w:rsid w:val="00077DC2"/>
    <w:rsid w:val="000807F2"/>
    <w:rsid w:val="00080934"/>
    <w:rsid w:val="00083D77"/>
    <w:rsid w:val="00086719"/>
    <w:rsid w:val="00091252"/>
    <w:rsid w:val="000930C9"/>
    <w:rsid w:val="0009344D"/>
    <w:rsid w:val="00093AA9"/>
    <w:rsid w:val="00093FC5"/>
    <w:rsid w:val="00095FAB"/>
    <w:rsid w:val="00096820"/>
    <w:rsid w:val="0009699A"/>
    <w:rsid w:val="00097328"/>
    <w:rsid w:val="00097CE3"/>
    <w:rsid w:val="000A060D"/>
    <w:rsid w:val="000A0B55"/>
    <w:rsid w:val="000A3E27"/>
    <w:rsid w:val="000A59B8"/>
    <w:rsid w:val="000A5F51"/>
    <w:rsid w:val="000A61B2"/>
    <w:rsid w:val="000A6DA7"/>
    <w:rsid w:val="000B0C59"/>
    <w:rsid w:val="000B262D"/>
    <w:rsid w:val="000B2F8A"/>
    <w:rsid w:val="000B5F54"/>
    <w:rsid w:val="000C038D"/>
    <w:rsid w:val="000C3B42"/>
    <w:rsid w:val="000C4342"/>
    <w:rsid w:val="000C46EA"/>
    <w:rsid w:val="000C57C9"/>
    <w:rsid w:val="000C5E58"/>
    <w:rsid w:val="000D0967"/>
    <w:rsid w:val="000D0DB6"/>
    <w:rsid w:val="000D2849"/>
    <w:rsid w:val="000D2AA8"/>
    <w:rsid w:val="000D2DCF"/>
    <w:rsid w:val="000D3F1C"/>
    <w:rsid w:val="000D7190"/>
    <w:rsid w:val="000D78FB"/>
    <w:rsid w:val="000D7C03"/>
    <w:rsid w:val="000E1874"/>
    <w:rsid w:val="000E2383"/>
    <w:rsid w:val="000E2883"/>
    <w:rsid w:val="000E6F39"/>
    <w:rsid w:val="000F1CCE"/>
    <w:rsid w:val="000F214F"/>
    <w:rsid w:val="000F2F4E"/>
    <w:rsid w:val="000F30F6"/>
    <w:rsid w:val="000F3537"/>
    <w:rsid w:val="000F6235"/>
    <w:rsid w:val="000F628F"/>
    <w:rsid w:val="000F7052"/>
    <w:rsid w:val="000F7190"/>
    <w:rsid w:val="0010130B"/>
    <w:rsid w:val="00101ED0"/>
    <w:rsid w:val="00102811"/>
    <w:rsid w:val="00102B83"/>
    <w:rsid w:val="00103001"/>
    <w:rsid w:val="0010308F"/>
    <w:rsid w:val="00104A71"/>
    <w:rsid w:val="00105557"/>
    <w:rsid w:val="00106D1F"/>
    <w:rsid w:val="00110FE9"/>
    <w:rsid w:val="00111970"/>
    <w:rsid w:val="00113ADF"/>
    <w:rsid w:val="00114494"/>
    <w:rsid w:val="00114851"/>
    <w:rsid w:val="00115CB8"/>
    <w:rsid w:val="00116D5D"/>
    <w:rsid w:val="00116F29"/>
    <w:rsid w:val="00120543"/>
    <w:rsid w:val="001224A1"/>
    <w:rsid w:val="00123F38"/>
    <w:rsid w:val="0012532F"/>
    <w:rsid w:val="00127566"/>
    <w:rsid w:val="00130954"/>
    <w:rsid w:val="001310E0"/>
    <w:rsid w:val="00131633"/>
    <w:rsid w:val="001319D8"/>
    <w:rsid w:val="0013348C"/>
    <w:rsid w:val="00136123"/>
    <w:rsid w:val="00137574"/>
    <w:rsid w:val="00137619"/>
    <w:rsid w:val="001377AA"/>
    <w:rsid w:val="0014034D"/>
    <w:rsid w:val="00141327"/>
    <w:rsid w:val="0014442A"/>
    <w:rsid w:val="00144568"/>
    <w:rsid w:val="00145406"/>
    <w:rsid w:val="001475A9"/>
    <w:rsid w:val="00152016"/>
    <w:rsid w:val="00152C52"/>
    <w:rsid w:val="001543DF"/>
    <w:rsid w:val="00155C12"/>
    <w:rsid w:val="00156FAA"/>
    <w:rsid w:val="0015710E"/>
    <w:rsid w:val="00161256"/>
    <w:rsid w:val="001620ED"/>
    <w:rsid w:val="001640D4"/>
    <w:rsid w:val="0016425C"/>
    <w:rsid w:val="001652CF"/>
    <w:rsid w:val="0016576D"/>
    <w:rsid w:val="00165E71"/>
    <w:rsid w:val="001663BE"/>
    <w:rsid w:val="00166414"/>
    <w:rsid w:val="0017076A"/>
    <w:rsid w:val="00174153"/>
    <w:rsid w:val="00177090"/>
    <w:rsid w:val="0017777C"/>
    <w:rsid w:val="001830AE"/>
    <w:rsid w:val="001837D2"/>
    <w:rsid w:val="001855F2"/>
    <w:rsid w:val="00185B4D"/>
    <w:rsid w:val="00185DF2"/>
    <w:rsid w:val="001875DC"/>
    <w:rsid w:val="0018795D"/>
    <w:rsid w:val="00190923"/>
    <w:rsid w:val="001917CA"/>
    <w:rsid w:val="00192DF9"/>
    <w:rsid w:val="001931FE"/>
    <w:rsid w:val="001932EB"/>
    <w:rsid w:val="00194A57"/>
    <w:rsid w:val="00195C60"/>
    <w:rsid w:val="001A10BC"/>
    <w:rsid w:val="001A3E81"/>
    <w:rsid w:val="001A5877"/>
    <w:rsid w:val="001A65CB"/>
    <w:rsid w:val="001A689D"/>
    <w:rsid w:val="001A7D2B"/>
    <w:rsid w:val="001B106C"/>
    <w:rsid w:val="001B16FF"/>
    <w:rsid w:val="001B1AC0"/>
    <w:rsid w:val="001B1BF3"/>
    <w:rsid w:val="001B2E46"/>
    <w:rsid w:val="001B6232"/>
    <w:rsid w:val="001B7C7B"/>
    <w:rsid w:val="001C0AF2"/>
    <w:rsid w:val="001C108D"/>
    <w:rsid w:val="001C12F5"/>
    <w:rsid w:val="001C2F6B"/>
    <w:rsid w:val="001C4507"/>
    <w:rsid w:val="001C5A1A"/>
    <w:rsid w:val="001E0DB6"/>
    <w:rsid w:val="001E2239"/>
    <w:rsid w:val="001E34E2"/>
    <w:rsid w:val="001E4EFF"/>
    <w:rsid w:val="001E5A9A"/>
    <w:rsid w:val="001E671D"/>
    <w:rsid w:val="001E6EB4"/>
    <w:rsid w:val="001E774E"/>
    <w:rsid w:val="001E7891"/>
    <w:rsid w:val="001F05DE"/>
    <w:rsid w:val="001F2050"/>
    <w:rsid w:val="001F3440"/>
    <w:rsid w:val="001F4E39"/>
    <w:rsid w:val="001F5080"/>
    <w:rsid w:val="001F515C"/>
    <w:rsid w:val="001F5C7A"/>
    <w:rsid w:val="001F6ACF"/>
    <w:rsid w:val="002005FB"/>
    <w:rsid w:val="00200CE6"/>
    <w:rsid w:val="00205054"/>
    <w:rsid w:val="00205474"/>
    <w:rsid w:val="0020637F"/>
    <w:rsid w:val="00206542"/>
    <w:rsid w:val="002073E6"/>
    <w:rsid w:val="00207773"/>
    <w:rsid w:val="0021014A"/>
    <w:rsid w:val="002102AE"/>
    <w:rsid w:val="002107C0"/>
    <w:rsid w:val="0021137C"/>
    <w:rsid w:val="00212529"/>
    <w:rsid w:val="00213DC4"/>
    <w:rsid w:val="00214191"/>
    <w:rsid w:val="00215C66"/>
    <w:rsid w:val="00215EF5"/>
    <w:rsid w:val="002163A0"/>
    <w:rsid w:val="00216409"/>
    <w:rsid w:val="00216781"/>
    <w:rsid w:val="00217379"/>
    <w:rsid w:val="00222430"/>
    <w:rsid w:val="00222676"/>
    <w:rsid w:val="00224E0A"/>
    <w:rsid w:val="00226822"/>
    <w:rsid w:val="00227FE0"/>
    <w:rsid w:val="0023058E"/>
    <w:rsid w:val="0023131B"/>
    <w:rsid w:val="002327D7"/>
    <w:rsid w:val="00232E89"/>
    <w:rsid w:val="00233D32"/>
    <w:rsid w:val="002345D1"/>
    <w:rsid w:val="00234CBB"/>
    <w:rsid w:val="002355FB"/>
    <w:rsid w:val="00237895"/>
    <w:rsid w:val="00242C69"/>
    <w:rsid w:val="00242CB4"/>
    <w:rsid w:val="00245454"/>
    <w:rsid w:val="00253ECE"/>
    <w:rsid w:val="002549D1"/>
    <w:rsid w:val="00254C90"/>
    <w:rsid w:val="002550D6"/>
    <w:rsid w:val="00261748"/>
    <w:rsid w:val="00261923"/>
    <w:rsid w:val="002628CF"/>
    <w:rsid w:val="00264306"/>
    <w:rsid w:val="002649C4"/>
    <w:rsid w:val="00270B6A"/>
    <w:rsid w:val="00274019"/>
    <w:rsid w:val="002756F1"/>
    <w:rsid w:val="0028012D"/>
    <w:rsid w:val="00280626"/>
    <w:rsid w:val="00281AA2"/>
    <w:rsid w:val="00281AEC"/>
    <w:rsid w:val="002831EB"/>
    <w:rsid w:val="002870B3"/>
    <w:rsid w:val="0028786E"/>
    <w:rsid w:val="00290CC8"/>
    <w:rsid w:val="00290D68"/>
    <w:rsid w:val="0029225A"/>
    <w:rsid w:val="00295F22"/>
    <w:rsid w:val="002976AA"/>
    <w:rsid w:val="002976B4"/>
    <w:rsid w:val="002A18FE"/>
    <w:rsid w:val="002A2383"/>
    <w:rsid w:val="002A396C"/>
    <w:rsid w:val="002A4DE9"/>
    <w:rsid w:val="002A637F"/>
    <w:rsid w:val="002B19AF"/>
    <w:rsid w:val="002B31E5"/>
    <w:rsid w:val="002B4762"/>
    <w:rsid w:val="002B6173"/>
    <w:rsid w:val="002B6858"/>
    <w:rsid w:val="002B78E9"/>
    <w:rsid w:val="002B7FEB"/>
    <w:rsid w:val="002C00EC"/>
    <w:rsid w:val="002C1B1C"/>
    <w:rsid w:val="002C1CD1"/>
    <w:rsid w:val="002C26EB"/>
    <w:rsid w:val="002C281C"/>
    <w:rsid w:val="002C37F0"/>
    <w:rsid w:val="002C4367"/>
    <w:rsid w:val="002C493E"/>
    <w:rsid w:val="002C51D9"/>
    <w:rsid w:val="002C5D52"/>
    <w:rsid w:val="002C6FA8"/>
    <w:rsid w:val="002D1B0E"/>
    <w:rsid w:val="002D1BA4"/>
    <w:rsid w:val="002D20EE"/>
    <w:rsid w:val="002D41F8"/>
    <w:rsid w:val="002D4AD9"/>
    <w:rsid w:val="002D55FF"/>
    <w:rsid w:val="002D6216"/>
    <w:rsid w:val="002D6E3A"/>
    <w:rsid w:val="002D77DE"/>
    <w:rsid w:val="002D7BB6"/>
    <w:rsid w:val="002E16BE"/>
    <w:rsid w:val="002E3121"/>
    <w:rsid w:val="002E3B5B"/>
    <w:rsid w:val="002E4883"/>
    <w:rsid w:val="002E4ED3"/>
    <w:rsid w:val="002E5D62"/>
    <w:rsid w:val="002E7849"/>
    <w:rsid w:val="002F0F74"/>
    <w:rsid w:val="002F1A06"/>
    <w:rsid w:val="002F2205"/>
    <w:rsid w:val="002F2F17"/>
    <w:rsid w:val="002F2F33"/>
    <w:rsid w:val="002F3540"/>
    <w:rsid w:val="002F3CBB"/>
    <w:rsid w:val="002F6ADF"/>
    <w:rsid w:val="002F7934"/>
    <w:rsid w:val="0030165D"/>
    <w:rsid w:val="003020D7"/>
    <w:rsid w:val="00302554"/>
    <w:rsid w:val="003031F2"/>
    <w:rsid w:val="00303D02"/>
    <w:rsid w:val="003103A1"/>
    <w:rsid w:val="003105A4"/>
    <w:rsid w:val="00311546"/>
    <w:rsid w:val="00312960"/>
    <w:rsid w:val="00313327"/>
    <w:rsid w:val="00313881"/>
    <w:rsid w:val="00313C07"/>
    <w:rsid w:val="003148AB"/>
    <w:rsid w:val="003150D9"/>
    <w:rsid w:val="003151DB"/>
    <w:rsid w:val="0031681C"/>
    <w:rsid w:val="00321C47"/>
    <w:rsid w:val="00322EA0"/>
    <w:rsid w:val="0032374D"/>
    <w:rsid w:val="00324CFA"/>
    <w:rsid w:val="00325BCB"/>
    <w:rsid w:val="003304E6"/>
    <w:rsid w:val="00330E1A"/>
    <w:rsid w:val="0033420B"/>
    <w:rsid w:val="0034088E"/>
    <w:rsid w:val="00342906"/>
    <w:rsid w:val="0034441E"/>
    <w:rsid w:val="00345DEC"/>
    <w:rsid w:val="003472E5"/>
    <w:rsid w:val="00350303"/>
    <w:rsid w:val="0035165A"/>
    <w:rsid w:val="003528C3"/>
    <w:rsid w:val="0035357D"/>
    <w:rsid w:val="00354378"/>
    <w:rsid w:val="00355796"/>
    <w:rsid w:val="00355AFE"/>
    <w:rsid w:val="003562D7"/>
    <w:rsid w:val="003574C2"/>
    <w:rsid w:val="00357679"/>
    <w:rsid w:val="003579DD"/>
    <w:rsid w:val="00357A68"/>
    <w:rsid w:val="00363295"/>
    <w:rsid w:val="0036634A"/>
    <w:rsid w:val="003672EF"/>
    <w:rsid w:val="00367444"/>
    <w:rsid w:val="00367595"/>
    <w:rsid w:val="00367A68"/>
    <w:rsid w:val="00370E72"/>
    <w:rsid w:val="003714E7"/>
    <w:rsid w:val="00373EED"/>
    <w:rsid w:val="0037477C"/>
    <w:rsid w:val="003747E5"/>
    <w:rsid w:val="0037724A"/>
    <w:rsid w:val="00377C95"/>
    <w:rsid w:val="00377FA4"/>
    <w:rsid w:val="003803A8"/>
    <w:rsid w:val="0038274A"/>
    <w:rsid w:val="00383D73"/>
    <w:rsid w:val="00384065"/>
    <w:rsid w:val="00386724"/>
    <w:rsid w:val="00386DEE"/>
    <w:rsid w:val="0039088B"/>
    <w:rsid w:val="00391D97"/>
    <w:rsid w:val="00392054"/>
    <w:rsid w:val="00393643"/>
    <w:rsid w:val="00394DB4"/>
    <w:rsid w:val="00395787"/>
    <w:rsid w:val="00395915"/>
    <w:rsid w:val="00395A72"/>
    <w:rsid w:val="00397A98"/>
    <w:rsid w:val="003A086A"/>
    <w:rsid w:val="003A13A8"/>
    <w:rsid w:val="003A14A4"/>
    <w:rsid w:val="003A1F37"/>
    <w:rsid w:val="003A43C4"/>
    <w:rsid w:val="003A51ED"/>
    <w:rsid w:val="003A6877"/>
    <w:rsid w:val="003A6AE4"/>
    <w:rsid w:val="003A747F"/>
    <w:rsid w:val="003B02CB"/>
    <w:rsid w:val="003B05FF"/>
    <w:rsid w:val="003B1063"/>
    <w:rsid w:val="003B2128"/>
    <w:rsid w:val="003B2A27"/>
    <w:rsid w:val="003B2B9B"/>
    <w:rsid w:val="003B2D3A"/>
    <w:rsid w:val="003B3C94"/>
    <w:rsid w:val="003B3D3E"/>
    <w:rsid w:val="003B4E28"/>
    <w:rsid w:val="003B5C58"/>
    <w:rsid w:val="003B60C7"/>
    <w:rsid w:val="003B73B2"/>
    <w:rsid w:val="003C09DE"/>
    <w:rsid w:val="003C0BEB"/>
    <w:rsid w:val="003C2BF1"/>
    <w:rsid w:val="003C3717"/>
    <w:rsid w:val="003C42C3"/>
    <w:rsid w:val="003C48F7"/>
    <w:rsid w:val="003D083E"/>
    <w:rsid w:val="003D0F05"/>
    <w:rsid w:val="003D1050"/>
    <w:rsid w:val="003D1519"/>
    <w:rsid w:val="003D1F4A"/>
    <w:rsid w:val="003D2152"/>
    <w:rsid w:val="003D2AB1"/>
    <w:rsid w:val="003D618F"/>
    <w:rsid w:val="003D6501"/>
    <w:rsid w:val="003D70B1"/>
    <w:rsid w:val="003E055B"/>
    <w:rsid w:val="003E3450"/>
    <w:rsid w:val="003E4B72"/>
    <w:rsid w:val="003E4DD2"/>
    <w:rsid w:val="003E5665"/>
    <w:rsid w:val="003E5CA5"/>
    <w:rsid w:val="003E625B"/>
    <w:rsid w:val="003F0735"/>
    <w:rsid w:val="003F11A6"/>
    <w:rsid w:val="003F1599"/>
    <w:rsid w:val="003F2C46"/>
    <w:rsid w:val="003F4243"/>
    <w:rsid w:val="003F4DC9"/>
    <w:rsid w:val="003F6910"/>
    <w:rsid w:val="003F7539"/>
    <w:rsid w:val="003F7EB5"/>
    <w:rsid w:val="00400BE3"/>
    <w:rsid w:val="0040262B"/>
    <w:rsid w:val="004029C8"/>
    <w:rsid w:val="00402E4E"/>
    <w:rsid w:val="00402F3D"/>
    <w:rsid w:val="00402F70"/>
    <w:rsid w:val="0040791C"/>
    <w:rsid w:val="00410286"/>
    <w:rsid w:val="00413871"/>
    <w:rsid w:val="00413EF7"/>
    <w:rsid w:val="00416336"/>
    <w:rsid w:val="00416554"/>
    <w:rsid w:val="0041748F"/>
    <w:rsid w:val="00420667"/>
    <w:rsid w:val="0042118E"/>
    <w:rsid w:val="0042316A"/>
    <w:rsid w:val="00425AC2"/>
    <w:rsid w:val="0042699B"/>
    <w:rsid w:val="00426C4C"/>
    <w:rsid w:val="0042754B"/>
    <w:rsid w:val="00430404"/>
    <w:rsid w:val="00430455"/>
    <w:rsid w:val="00431BBE"/>
    <w:rsid w:val="00434E3B"/>
    <w:rsid w:val="00435A66"/>
    <w:rsid w:val="00435CA8"/>
    <w:rsid w:val="00436D07"/>
    <w:rsid w:val="00441FD4"/>
    <w:rsid w:val="00446123"/>
    <w:rsid w:val="0044619D"/>
    <w:rsid w:val="004461FC"/>
    <w:rsid w:val="00446E1A"/>
    <w:rsid w:val="004513F6"/>
    <w:rsid w:val="004522B6"/>
    <w:rsid w:val="00452610"/>
    <w:rsid w:val="0045263A"/>
    <w:rsid w:val="00452EA5"/>
    <w:rsid w:val="00453E77"/>
    <w:rsid w:val="00454FB3"/>
    <w:rsid w:val="00455FF8"/>
    <w:rsid w:val="004607E9"/>
    <w:rsid w:val="00461206"/>
    <w:rsid w:val="0046261E"/>
    <w:rsid w:val="00462878"/>
    <w:rsid w:val="004727F4"/>
    <w:rsid w:val="0047367A"/>
    <w:rsid w:val="00473E52"/>
    <w:rsid w:val="00474987"/>
    <w:rsid w:val="00476BB0"/>
    <w:rsid w:val="00477C3E"/>
    <w:rsid w:val="004806C5"/>
    <w:rsid w:val="00481001"/>
    <w:rsid w:val="004811D1"/>
    <w:rsid w:val="00483F7F"/>
    <w:rsid w:val="004847D0"/>
    <w:rsid w:val="00484E45"/>
    <w:rsid w:val="00486279"/>
    <w:rsid w:val="00486DD3"/>
    <w:rsid w:val="00490655"/>
    <w:rsid w:val="00492173"/>
    <w:rsid w:val="0049339E"/>
    <w:rsid w:val="004945DE"/>
    <w:rsid w:val="004951A6"/>
    <w:rsid w:val="00496714"/>
    <w:rsid w:val="004A05C4"/>
    <w:rsid w:val="004A30E5"/>
    <w:rsid w:val="004A36BE"/>
    <w:rsid w:val="004A4DE4"/>
    <w:rsid w:val="004A521A"/>
    <w:rsid w:val="004A6E22"/>
    <w:rsid w:val="004A72C2"/>
    <w:rsid w:val="004B058B"/>
    <w:rsid w:val="004B1C9F"/>
    <w:rsid w:val="004B362D"/>
    <w:rsid w:val="004B7B4D"/>
    <w:rsid w:val="004C0BCF"/>
    <w:rsid w:val="004C12A7"/>
    <w:rsid w:val="004C3150"/>
    <w:rsid w:val="004C4E03"/>
    <w:rsid w:val="004C5428"/>
    <w:rsid w:val="004C5EB8"/>
    <w:rsid w:val="004C6C7A"/>
    <w:rsid w:val="004D13A1"/>
    <w:rsid w:val="004D14C8"/>
    <w:rsid w:val="004D1514"/>
    <w:rsid w:val="004D16E2"/>
    <w:rsid w:val="004D2FE1"/>
    <w:rsid w:val="004D33F1"/>
    <w:rsid w:val="004D5C8D"/>
    <w:rsid w:val="004D6822"/>
    <w:rsid w:val="004E0336"/>
    <w:rsid w:val="004E2363"/>
    <w:rsid w:val="004E23D2"/>
    <w:rsid w:val="004E3FCA"/>
    <w:rsid w:val="004E7410"/>
    <w:rsid w:val="004F0441"/>
    <w:rsid w:val="004F0493"/>
    <w:rsid w:val="004F4B18"/>
    <w:rsid w:val="004F501E"/>
    <w:rsid w:val="004F51BA"/>
    <w:rsid w:val="004F589E"/>
    <w:rsid w:val="004F5AAA"/>
    <w:rsid w:val="004F66DE"/>
    <w:rsid w:val="00500352"/>
    <w:rsid w:val="0050097B"/>
    <w:rsid w:val="00502D06"/>
    <w:rsid w:val="00502FCB"/>
    <w:rsid w:val="00504CD0"/>
    <w:rsid w:val="00505223"/>
    <w:rsid w:val="005057F1"/>
    <w:rsid w:val="00505B10"/>
    <w:rsid w:val="00506A04"/>
    <w:rsid w:val="00510069"/>
    <w:rsid w:val="005136F1"/>
    <w:rsid w:val="00513EDB"/>
    <w:rsid w:val="00514392"/>
    <w:rsid w:val="00514FE6"/>
    <w:rsid w:val="00517BD9"/>
    <w:rsid w:val="00520A89"/>
    <w:rsid w:val="00521DCB"/>
    <w:rsid w:val="00521F5A"/>
    <w:rsid w:val="00522FE3"/>
    <w:rsid w:val="00525D87"/>
    <w:rsid w:val="0052779C"/>
    <w:rsid w:val="00530892"/>
    <w:rsid w:val="0053387A"/>
    <w:rsid w:val="00533C6D"/>
    <w:rsid w:val="00535DE3"/>
    <w:rsid w:val="0054125A"/>
    <w:rsid w:val="00543108"/>
    <w:rsid w:val="00543EC0"/>
    <w:rsid w:val="005516D9"/>
    <w:rsid w:val="00552904"/>
    <w:rsid w:val="00553979"/>
    <w:rsid w:val="00556A73"/>
    <w:rsid w:val="00561794"/>
    <w:rsid w:val="005617D8"/>
    <w:rsid w:val="005639DA"/>
    <w:rsid w:val="005644BB"/>
    <w:rsid w:val="0056663B"/>
    <w:rsid w:val="00567563"/>
    <w:rsid w:val="00571397"/>
    <w:rsid w:val="00572035"/>
    <w:rsid w:val="00572821"/>
    <w:rsid w:val="005737E8"/>
    <w:rsid w:val="0057444E"/>
    <w:rsid w:val="00574CDA"/>
    <w:rsid w:val="00577429"/>
    <w:rsid w:val="00583257"/>
    <w:rsid w:val="005832D2"/>
    <w:rsid w:val="00586D22"/>
    <w:rsid w:val="0058731C"/>
    <w:rsid w:val="00587325"/>
    <w:rsid w:val="005901C5"/>
    <w:rsid w:val="00590A35"/>
    <w:rsid w:val="00590BCE"/>
    <w:rsid w:val="00590D5B"/>
    <w:rsid w:val="0059218F"/>
    <w:rsid w:val="00593EB9"/>
    <w:rsid w:val="0059443D"/>
    <w:rsid w:val="00597DFC"/>
    <w:rsid w:val="005A31DC"/>
    <w:rsid w:val="005A4382"/>
    <w:rsid w:val="005A4F59"/>
    <w:rsid w:val="005A6838"/>
    <w:rsid w:val="005B10F4"/>
    <w:rsid w:val="005B2AD5"/>
    <w:rsid w:val="005B532B"/>
    <w:rsid w:val="005B5E9E"/>
    <w:rsid w:val="005B6ABE"/>
    <w:rsid w:val="005C0516"/>
    <w:rsid w:val="005C23A0"/>
    <w:rsid w:val="005C2EA5"/>
    <w:rsid w:val="005C3A95"/>
    <w:rsid w:val="005C3B71"/>
    <w:rsid w:val="005C3D54"/>
    <w:rsid w:val="005C5D4F"/>
    <w:rsid w:val="005C6F37"/>
    <w:rsid w:val="005C7C28"/>
    <w:rsid w:val="005D120B"/>
    <w:rsid w:val="005D33AA"/>
    <w:rsid w:val="005D6327"/>
    <w:rsid w:val="005D7237"/>
    <w:rsid w:val="005D7C70"/>
    <w:rsid w:val="005E0690"/>
    <w:rsid w:val="005E172D"/>
    <w:rsid w:val="005E43B9"/>
    <w:rsid w:val="005E78D4"/>
    <w:rsid w:val="005F17B2"/>
    <w:rsid w:val="005F32F9"/>
    <w:rsid w:val="005F354A"/>
    <w:rsid w:val="005F4F78"/>
    <w:rsid w:val="005F5EEC"/>
    <w:rsid w:val="005F622F"/>
    <w:rsid w:val="005F62A8"/>
    <w:rsid w:val="00600845"/>
    <w:rsid w:val="00600D42"/>
    <w:rsid w:val="00603D2D"/>
    <w:rsid w:val="0060477D"/>
    <w:rsid w:val="00604E15"/>
    <w:rsid w:val="00605069"/>
    <w:rsid w:val="00605AC3"/>
    <w:rsid w:val="00605E6E"/>
    <w:rsid w:val="0060649B"/>
    <w:rsid w:val="0060653A"/>
    <w:rsid w:val="00607A0D"/>
    <w:rsid w:val="00610046"/>
    <w:rsid w:val="006159E5"/>
    <w:rsid w:val="006175DC"/>
    <w:rsid w:val="00620B82"/>
    <w:rsid w:val="0062113D"/>
    <w:rsid w:val="00623559"/>
    <w:rsid w:val="00624D25"/>
    <w:rsid w:val="00631873"/>
    <w:rsid w:val="006372FE"/>
    <w:rsid w:val="006420C7"/>
    <w:rsid w:val="00642DB6"/>
    <w:rsid w:val="00643D4B"/>
    <w:rsid w:val="00645A47"/>
    <w:rsid w:val="0064604B"/>
    <w:rsid w:val="006509B4"/>
    <w:rsid w:val="00650A64"/>
    <w:rsid w:val="006526AA"/>
    <w:rsid w:val="006533DE"/>
    <w:rsid w:val="00653DFD"/>
    <w:rsid w:val="00655B58"/>
    <w:rsid w:val="00660324"/>
    <w:rsid w:val="006618CE"/>
    <w:rsid w:val="00662531"/>
    <w:rsid w:val="00662BE2"/>
    <w:rsid w:val="00664852"/>
    <w:rsid w:val="0066520A"/>
    <w:rsid w:val="00665CDB"/>
    <w:rsid w:val="006668D9"/>
    <w:rsid w:val="00666F57"/>
    <w:rsid w:val="00667100"/>
    <w:rsid w:val="0066745E"/>
    <w:rsid w:val="00671217"/>
    <w:rsid w:val="00674066"/>
    <w:rsid w:val="006743E6"/>
    <w:rsid w:val="0067503C"/>
    <w:rsid w:val="0067565B"/>
    <w:rsid w:val="006761B5"/>
    <w:rsid w:val="0067691C"/>
    <w:rsid w:val="00677D74"/>
    <w:rsid w:val="00677FAA"/>
    <w:rsid w:val="00680558"/>
    <w:rsid w:val="006830B4"/>
    <w:rsid w:val="0068311C"/>
    <w:rsid w:val="00683357"/>
    <w:rsid w:val="00683533"/>
    <w:rsid w:val="00684C6F"/>
    <w:rsid w:val="00685DEF"/>
    <w:rsid w:val="006870F9"/>
    <w:rsid w:val="00691BB8"/>
    <w:rsid w:val="00693060"/>
    <w:rsid w:val="006935A0"/>
    <w:rsid w:val="006935BE"/>
    <w:rsid w:val="00693DE1"/>
    <w:rsid w:val="00694835"/>
    <w:rsid w:val="00695723"/>
    <w:rsid w:val="00695B41"/>
    <w:rsid w:val="006A0C3C"/>
    <w:rsid w:val="006A2810"/>
    <w:rsid w:val="006A57C7"/>
    <w:rsid w:val="006A626A"/>
    <w:rsid w:val="006B0AFB"/>
    <w:rsid w:val="006B14E1"/>
    <w:rsid w:val="006B2C90"/>
    <w:rsid w:val="006B37EA"/>
    <w:rsid w:val="006C03E0"/>
    <w:rsid w:val="006C04B7"/>
    <w:rsid w:val="006C2841"/>
    <w:rsid w:val="006C4F77"/>
    <w:rsid w:val="006C56F3"/>
    <w:rsid w:val="006C6C1B"/>
    <w:rsid w:val="006C6D64"/>
    <w:rsid w:val="006C758F"/>
    <w:rsid w:val="006C7FBB"/>
    <w:rsid w:val="006D3EF1"/>
    <w:rsid w:val="006D46C2"/>
    <w:rsid w:val="006D54D8"/>
    <w:rsid w:val="006D55F3"/>
    <w:rsid w:val="006D65DE"/>
    <w:rsid w:val="006E0FDF"/>
    <w:rsid w:val="006E1792"/>
    <w:rsid w:val="006E1EBD"/>
    <w:rsid w:val="006E3FB7"/>
    <w:rsid w:val="006E48C4"/>
    <w:rsid w:val="006E4D12"/>
    <w:rsid w:val="006E613E"/>
    <w:rsid w:val="006E6BAF"/>
    <w:rsid w:val="006F03CE"/>
    <w:rsid w:val="006F0978"/>
    <w:rsid w:val="006F1CF7"/>
    <w:rsid w:val="006F250A"/>
    <w:rsid w:val="006F3FED"/>
    <w:rsid w:val="006F4509"/>
    <w:rsid w:val="006F58C5"/>
    <w:rsid w:val="007014C9"/>
    <w:rsid w:val="00702229"/>
    <w:rsid w:val="00702703"/>
    <w:rsid w:val="00705759"/>
    <w:rsid w:val="00706015"/>
    <w:rsid w:val="0070771A"/>
    <w:rsid w:val="007103B5"/>
    <w:rsid w:val="00711CCA"/>
    <w:rsid w:val="0071598B"/>
    <w:rsid w:val="00716C52"/>
    <w:rsid w:val="00717FD7"/>
    <w:rsid w:val="00720B75"/>
    <w:rsid w:val="007216E8"/>
    <w:rsid w:val="007227C1"/>
    <w:rsid w:val="00722826"/>
    <w:rsid w:val="00722BC8"/>
    <w:rsid w:val="0072426B"/>
    <w:rsid w:val="00725A0A"/>
    <w:rsid w:val="00725B78"/>
    <w:rsid w:val="00725BCA"/>
    <w:rsid w:val="00727E8C"/>
    <w:rsid w:val="00733594"/>
    <w:rsid w:val="00733CAB"/>
    <w:rsid w:val="00734D07"/>
    <w:rsid w:val="00734DC5"/>
    <w:rsid w:val="00735E09"/>
    <w:rsid w:val="00736071"/>
    <w:rsid w:val="0073685C"/>
    <w:rsid w:val="007378F1"/>
    <w:rsid w:val="007404BB"/>
    <w:rsid w:val="00740EC6"/>
    <w:rsid w:val="0074157A"/>
    <w:rsid w:val="00741B5C"/>
    <w:rsid w:val="0074233A"/>
    <w:rsid w:val="00742AFB"/>
    <w:rsid w:val="007434BB"/>
    <w:rsid w:val="007440B1"/>
    <w:rsid w:val="00744DE4"/>
    <w:rsid w:val="00746768"/>
    <w:rsid w:val="00750158"/>
    <w:rsid w:val="007503B5"/>
    <w:rsid w:val="007508E6"/>
    <w:rsid w:val="00751990"/>
    <w:rsid w:val="00751E24"/>
    <w:rsid w:val="00752810"/>
    <w:rsid w:val="00752D15"/>
    <w:rsid w:val="00753492"/>
    <w:rsid w:val="007541AC"/>
    <w:rsid w:val="007547D3"/>
    <w:rsid w:val="007550D2"/>
    <w:rsid w:val="00756226"/>
    <w:rsid w:val="007565F6"/>
    <w:rsid w:val="00757908"/>
    <w:rsid w:val="00762EA6"/>
    <w:rsid w:val="007635DE"/>
    <w:rsid w:val="0076431A"/>
    <w:rsid w:val="00764F7F"/>
    <w:rsid w:val="007668CA"/>
    <w:rsid w:val="007671CA"/>
    <w:rsid w:val="00767AE8"/>
    <w:rsid w:val="00770965"/>
    <w:rsid w:val="0077161C"/>
    <w:rsid w:val="007747A1"/>
    <w:rsid w:val="00774BD2"/>
    <w:rsid w:val="00774D15"/>
    <w:rsid w:val="007768FC"/>
    <w:rsid w:val="007776CF"/>
    <w:rsid w:val="00777A88"/>
    <w:rsid w:val="00777E0A"/>
    <w:rsid w:val="0078185A"/>
    <w:rsid w:val="00781B88"/>
    <w:rsid w:val="00782E1E"/>
    <w:rsid w:val="00783162"/>
    <w:rsid w:val="0078366E"/>
    <w:rsid w:val="00783A3E"/>
    <w:rsid w:val="007842E1"/>
    <w:rsid w:val="00786E3C"/>
    <w:rsid w:val="00786E80"/>
    <w:rsid w:val="00791C5B"/>
    <w:rsid w:val="00792448"/>
    <w:rsid w:val="007963BC"/>
    <w:rsid w:val="0079763D"/>
    <w:rsid w:val="00797960"/>
    <w:rsid w:val="007A06C2"/>
    <w:rsid w:val="007A1622"/>
    <w:rsid w:val="007A1BB0"/>
    <w:rsid w:val="007A25C2"/>
    <w:rsid w:val="007A3C02"/>
    <w:rsid w:val="007A592C"/>
    <w:rsid w:val="007A6721"/>
    <w:rsid w:val="007A6ABE"/>
    <w:rsid w:val="007A767C"/>
    <w:rsid w:val="007A7EEE"/>
    <w:rsid w:val="007B02D2"/>
    <w:rsid w:val="007B044B"/>
    <w:rsid w:val="007B38B5"/>
    <w:rsid w:val="007B4451"/>
    <w:rsid w:val="007B558E"/>
    <w:rsid w:val="007B5717"/>
    <w:rsid w:val="007B777B"/>
    <w:rsid w:val="007C0D8B"/>
    <w:rsid w:val="007C5DEA"/>
    <w:rsid w:val="007C6314"/>
    <w:rsid w:val="007C69C3"/>
    <w:rsid w:val="007C778D"/>
    <w:rsid w:val="007C7BBC"/>
    <w:rsid w:val="007C7F58"/>
    <w:rsid w:val="007D02A7"/>
    <w:rsid w:val="007D20B0"/>
    <w:rsid w:val="007D269B"/>
    <w:rsid w:val="007D3AEF"/>
    <w:rsid w:val="007D5037"/>
    <w:rsid w:val="007D524A"/>
    <w:rsid w:val="007D562A"/>
    <w:rsid w:val="007D576B"/>
    <w:rsid w:val="007D6456"/>
    <w:rsid w:val="007E00D8"/>
    <w:rsid w:val="007E776A"/>
    <w:rsid w:val="007F026C"/>
    <w:rsid w:val="007F1478"/>
    <w:rsid w:val="007F5C97"/>
    <w:rsid w:val="007F703C"/>
    <w:rsid w:val="007F747C"/>
    <w:rsid w:val="008001E5"/>
    <w:rsid w:val="008013C8"/>
    <w:rsid w:val="008035BC"/>
    <w:rsid w:val="00804D95"/>
    <w:rsid w:val="00805C04"/>
    <w:rsid w:val="0080652A"/>
    <w:rsid w:val="008065A9"/>
    <w:rsid w:val="008066B5"/>
    <w:rsid w:val="00806822"/>
    <w:rsid w:val="00806F72"/>
    <w:rsid w:val="008117E5"/>
    <w:rsid w:val="00813C8A"/>
    <w:rsid w:val="00813D42"/>
    <w:rsid w:val="008173CB"/>
    <w:rsid w:val="0081743B"/>
    <w:rsid w:val="00817F4C"/>
    <w:rsid w:val="00820FF2"/>
    <w:rsid w:val="008220D9"/>
    <w:rsid w:val="00823D06"/>
    <w:rsid w:val="0082500B"/>
    <w:rsid w:val="00827EC9"/>
    <w:rsid w:val="00830A5A"/>
    <w:rsid w:val="00831109"/>
    <w:rsid w:val="00834EAC"/>
    <w:rsid w:val="008378EF"/>
    <w:rsid w:val="0084006A"/>
    <w:rsid w:val="00840AF1"/>
    <w:rsid w:val="008439AD"/>
    <w:rsid w:val="00843ABF"/>
    <w:rsid w:val="00845EA4"/>
    <w:rsid w:val="00850201"/>
    <w:rsid w:val="00852A61"/>
    <w:rsid w:val="00853D7E"/>
    <w:rsid w:val="0085419E"/>
    <w:rsid w:val="008551E0"/>
    <w:rsid w:val="00856C9F"/>
    <w:rsid w:val="00857675"/>
    <w:rsid w:val="00857884"/>
    <w:rsid w:val="008578D9"/>
    <w:rsid w:val="00860868"/>
    <w:rsid w:val="008621B4"/>
    <w:rsid w:val="00863E03"/>
    <w:rsid w:val="00864E8A"/>
    <w:rsid w:val="008653E2"/>
    <w:rsid w:val="008675A9"/>
    <w:rsid w:val="00870458"/>
    <w:rsid w:val="00871D8C"/>
    <w:rsid w:val="0087325F"/>
    <w:rsid w:val="00873C3B"/>
    <w:rsid w:val="00874C9C"/>
    <w:rsid w:val="00881644"/>
    <w:rsid w:val="0088391B"/>
    <w:rsid w:val="008844CA"/>
    <w:rsid w:val="00887C2B"/>
    <w:rsid w:val="008922CB"/>
    <w:rsid w:val="0089242E"/>
    <w:rsid w:val="008927DB"/>
    <w:rsid w:val="0089304D"/>
    <w:rsid w:val="00893374"/>
    <w:rsid w:val="00893836"/>
    <w:rsid w:val="008946E6"/>
    <w:rsid w:val="00894B5F"/>
    <w:rsid w:val="008963EB"/>
    <w:rsid w:val="0089764F"/>
    <w:rsid w:val="008A0C86"/>
    <w:rsid w:val="008A1C3F"/>
    <w:rsid w:val="008A2C09"/>
    <w:rsid w:val="008A5C49"/>
    <w:rsid w:val="008A5C7A"/>
    <w:rsid w:val="008B00C6"/>
    <w:rsid w:val="008B0F3D"/>
    <w:rsid w:val="008B17EF"/>
    <w:rsid w:val="008B33DE"/>
    <w:rsid w:val="008B4FB2"/>
    <w:rsid w:val="008B5685"/>
    <w:rsid w:val="008B5A5D"/>
    <w:rsid w:val="008C1AF7"/>
    <w:rsid w:val="008C2095"/>
    <w:rsid w:val="008C41AD"/>
    <w:rsid w:val="008C44C1"/>
    <w:rsid w:val="008C49D9"/>
    <w:rsid w:val="008C5F32"/>
    <w:rsid w:val="008C6F6C"/>
    <w:rsid w:val="008D289B"/>
    <w:rsid w:val="008D3A80"/>
    <w:rsid w:val="008D3DD1"/>
    <w:rsid w:val="008D4F3B"/>
    <w:rsid w:val="008E0615"/>
    <w:rsid w:val="008E0D6D"/>
    <w:rsid w:val="008E18D8"/>
    <w:rsid w:val="008E21C9"/>
    <w:rsid w:val="008E264E"/>
    <w:rsid w:val="008E4A9B"/>
    <w:rsid w:val="008E4AED"/>
    <w:rsid w:val="008E5640"/>
    <w:rsid w:val="008E741D"/>
    <w:rsid w:val="008F1865"/>
    <w:rsid w:val="008F21F4"/>
    <w:rsid w:val="008F4094"/>
    <w:rsid w:val="008F427D"/>
    <w:rsid w:val="008F4DC0"/>
    <w:rsid w:val="008F7CFE"/>
    <w:rsid w:val="00902142"/>
    <w:rsid w:val="009022D3"/>
    <w:rsid w:val="00902686"/>
    <w:rsid w:val="00905016"/>
    <w:rsid w:val="00905167"/>
    <w:rsid w:val="009069FF"/>
    <w:rsid w:val="00906E8A"/>
    <w:rsid w:val="0091058A"/>
    <w:rsid w:val="00910708"/>
    <w:rsid w:val="00910C8F"/>
    <w:rsid w:val="00912AC9"/>
    <w:rsid w:val="00915657"/>
    <w:rsid w:val="00915DF0"/>
    <w:rsid w:val="00922685"/>
    <w:rsid w:val="00922E2A"/>
    <w:rsid w:val="00922EDB"/>
    <w:rsid w:val="009238A5"/>
    <w:rsid w:val="009239A0"/>
    <w:rsid w:val="00924B05"/>
    <w:rsid w:val="009261F9"/>
    <w:rsid w:val="009265FA"/>
    <w:rsid w:val="00927D60"/>
    <w:rsid w:val="0093098C"/>
    <w:rsid w:val="00930D42"/>
    <w:rsid w:val="00932AB4"/>
    <w:rsid w:val="00932DA7"/>
    <w:rsid w:val="00932F50"/>
    <w:rsid w:val="00934FDD"/>
    <w:rsid w:val="00935ED7"/>
    <w:rsid w:val="00936F3B"/>
    <w:rsid w:val="00940FAF"/>
    <w:rsid w:val="0094265F"/>
    <w:rsid w:val="00943D08"/>
    <w:rsid w:val="0094584D"/>
    <w:rsid w:val="009467DC"/>
    <w:rsid w:val="00947E1F"/>
    <w:rsid w:val="0095043C"/>
    <w:rsid w:val="009506D0"/>
    <w:rsid w:val="00950EB6"/>
    <w:rsid w:val="00952271"/>
    <w:rsid w:val="00952862"/>
    <w:rsid w:val="0095458B"/>
    <w:rsid w:val="00955D52"/>
    <w:rsid w:val="0095618C"/>
    <w:rsid w:val="00957AE4"/>
    <w:rsid w:val="00957FF2"/>
    <w:rsid w:val="009600E4"/>
    <w:rsid w:val="00960C93"/>
    <w:rsid w:val="00960F6B"/>
    <w:rsid w:val="00961533"/>
    <w:rsid w:val="0096227F"/>
    <w:rsid w:val="009623FF"/>
    <w:rsid w:val="00963630"/>
    <w:rsid w:val="00963844"/>
    <w:rsid w:val="009641B3"/>
    <w:rsid w:val="009656BE"/>
    <w:rsid w:val="00967DD2"/>
    <w:rsid w:val="009728C3"/>
    <w:rsid w:val="00974710"/>
    <w:rsid w:val="00974BC5"/>
    <w:rsid w:val="00974D99"/>
    <w:rsid w:val="009757EB"/>
    <w:rsid w:val="00975EF7"/>
    <w:rsid w:val="009760C8"/>
    <w:rsid w:val="009764A3"/>
    <w:rsid w:val="00976B39"/>
    <w:rsid w:val="009774EA"/>
    <w:rsid w:val="0098002B"/>
    <w:rsid w:val="00980B45"/>
    <w:rsid w:val="00981125"/>
    <w:rsid w:val="00981CFC"/>
    <w:rsid w:val="009821BA"/>
    <w:rsid w:val="00982D8D"/>
    <w:rsid w:val="00982E37"/>
    <w:rsid w:val="00983CA8"/>
    <w:rsid w:val="0098478F"/>
    <w:rsid w:val="009853DD"/>
    <w:rsid w:val="00987335"/>
    <w:rsid w:val="00987DCC"/>
    <w:rsid w:val="00991B10"/>
    <w:rsid w:val="0099204B"/>
    <w:rsid w:val="009923FE"/>
    <w:rsid w:val="00992C44"/>
    <w:rsid w:val="00993882"/>
    <w:rsid w:val="0099641E"/>
    <w:rsid w:val="00996647"/>
    <w:rsid w:val="00997F4B"/>
    <w:rsid w:val="009A0569"/>
    <w:rsid w:val="009A1D72"/>
    <w:rsid w:val="009A2922"/>
    <w:rsid w:val="009A37C4"/>
    <w:rsid w:val="009A5778"/>
    <w:rsid w:val="009A59B4"/>
    <w:rsid w:val="009A5BBD"/>
    <w:rsid w:val="009B16B9"/>
    <w:rsid w:val="009B1F0E"/>
    <w:rsid w:val="009B7459"/>
    <w:rsid w:val="009C04F1"/>
    <w:rsid w:val="009C12F7"/>
    <w:rsid w:val="009C1674"/>
    <w:rsid w:val="009C25E9"/>
    <w:rsid w:val="009C3238"/>
    <w:rsid w:val="009C5231"/>
    <w:rsid w:val="009C52F3"/>
    <w:rsid w:val="009C5F85"/>
    <w:rsid w:val="009C628E"/>
    <w:rsid w:val="009D0106"/>
    <w:rsid w:val="009D1E69"/>
    <w:rsid w:val="009D4169"/>
    <w:rsid w:val="009D790A"/>
    <w:rsid w:val="009E0F0A"/>
    <w:rsid w:val="009E14FD"/>
    <w:rsid w:val="009E2E27"/>
    <w:rsid w:val="009E3271"/>
    <w:rsid w:val="009F0EAF"/>
    <w:rsid w:val="009F41E1"/>
    <w:rsid w:val="009F6CDD"/>
    <w:rsid w:val="009F74F6"/>
    <w:rsid w:val="009F7910"/>
    <w:rsid w:val="00A0061F"/>
    <w:rsid w:val="00A00B31"/>
    <w:rsid w:val="00A058C5"/>
    <w:rsid w:val="00A05A12"/>
    <w:rsid w:val="00A071E5"/>
    <w:rsid w:val="00A0742F"/>
    <w:rsid w:val="00A1087D"/>
    <w:rsid w:val="00A10A58"/>
    <w:rsid w:val="00A11633"/>
    <w:rsid w:val="00A17F96"/>
    <w:rsid w:val="00A21993"/>
    <w:rsid w:val="00A22117"/>
    <w:rsid w:val="00A228C5"/>
    <w:rsid w:val="00A22F9D"/>
    <w:rsid w:val="00A23ADA"/>
    <w:rsid w:val="00A24F4C"/>
    <w:rsid w:val="00A25544"/>
    <w:rsid w:val="00A34A54"/>
    <w:rsid w:val="00A37160"/>
    <w:rsid w:val="00A401E6"/>
    <w:rsid w:val="00A40548"/>
    <w:rsid w:val="00A40A13"/>
    <w:rsid w:val="00A40A50"/>
    <w:rsid w:val="00A40D4E"/>
    <w:rsid w:val="00A41266"/>
    <w:rsid w:val="00A428FF"/>
    <w:rsid w:val="00A4318C"/>
    <w:rsid w:val="00A45D8D"/>
    <w:rsid w:val="00A45ED5"/>
    <w:rsid w:val="00A46FA5"/>
    <w:rsid w:val="00A51F6F"/>
    <w:rsid w:val="00A536DE"/>
    <w:rsid w:val="00A5696D"/>
    <w:rsid w:val="00A56F43"/>
    <w:rsid w:val="00A57174"/>
    <w:rsid w:val="00A6052E"/>
    <w:rsid w:val="00A626DF"/>
    <w:rsid w:val="00A6549B"/>
    <w:rsid w:val="00A71272"/>
    <w:rsid w:val="00A72C97"/>
    <w:rsid w:val="00A7316D"/>
    <w:rsid w:val="00A7322A"/>
    <w:rsid w:val="00A736F3"/>
    <w:rsid w:val="00A73EFB"/>
    <w:rsid w:val="00A814FC"/>
    <w:rsid w:val="00A82115"/>
    <w:rsid w:val="00A833BE"/>
    <w:rsid w:val="00A84002"/>
    <w:rsid w:val="00A849AF"/>
    <w:rsid w:val="00A8538D"/>
    <w:rsid w:val="00A8562A"/>
    <w:rsid w:val="00A85875"/>
    <w:rsid w:val="00A85E0E"/>
    <w:rsid w:val="00A87115"/>
    <w:rsid w:val="00A92582"/>
    <w:rsid w:val="00A954EB"/>
    <w:rsid w:val="00A95C05"/>
    <w:rsid w:val="00A96520"/>
    <w:rsid w:val="00A9778D"/>
    <w:rsid w:val="00AA080B"/>
    <w:rsid w:val="00AA2581"/>
    <w:rsid w:val="00AA33D8"/>
    <w:rsid w:val="00AA3AE9"/>
    <w:rsid w:val="00AA55BC"/>
    <w:rsid w:val="00AA5782"/>
    <w:rsid w:val="00AA6AB7"/>
    <w:rsid w:val="00AA7A40"/>
    <w:rsid w:val="00AB067F"/>
    <w:rsid w:val="00AB1A94"/>
    <w:rsid w:val="00AB24FF"/>
    <w:rsid w:val="00AB2E32"/>
    <w:rsid w:val="00AB4D7D"/>
    <w:rsid w:val="00AB5516"/>
    <w:rsid w:val="00AB57D6"/>
    <w:rsid w:val="00AB5D63"/>
    <w:rsid w:val="00AB5FEA"/>
    <w:rsid w:val="00AB7516"/>
    <w:rsid w:val="00AC26DE"/>
    <w:rsid w:val="00AC351B"/>
    <w:rsid w:val="00AC4165"/>
    <w:rsid w:val="00AC544A"/>
    <w:rsid w:val="00AD3085"/>
    <w:rsid w:val="00AD4BCB"/>
    <w:rsid w:val="00AD5FF1"/>
    <w:rsid w:val="00AD77C4"/>
    <w:rsid w:val="00AE0C69"/>
    <w:rsid w:val="00AE1F44"/>
    <w:rsid w:val="00AE2BCD"/>
    <w:rsid w:val="00AE34A8"/>
    <w:rsid w:val="00AE3CEF"/>
    <w:rsid w:val="00AE618A"/>
    <w:rsid w:val="00AF06A3"/>
    <w:rsid w:val="00AF0F39"/>
    <w:rsid w:val="00AF1322"/>
    <w:rsid w:val="00AF253C"/>
    <w:rsid w:val="00AF57E4"/>
    <w:rsid w:val="00AF6122"/>
    <w:rsid w:val="00AF6834"/>
    <w:rsid w:val="00AF73F8"/>
    <w:rsid w:val="00AF7692"/>
    <w:rsid w:val="00AF79AF"/>
    <w:rsid w:val="00B00102"/>
    <w:rsid w:val="00B011AB"/>
    <w:rsid w:val="00B01561"/>
    <w:rsid w:val="00B01F4D"/>
    <w:rsid w:val="00B02125"/>
    <w:rsid w:val="00B02908"/>
    <w:rsid w:val="00B02DF2"/>
    <w:rsid w:val="00B04500"/>
    <w:rsid w:val="00B05282"/>
    <w:rsid w:val="00B05707"/>
    <w:rsid w:val="00B05977"/>
    <w:rsid w:val="00B11BF4"/>
    <w:rsid w:val="00B13084"/>
    <w:rsid w:val="00B13C21"/>
    <w:rsid w:val="00B17130"/>
    <w:rsid w:val="00B20BF3"/>
    <w:rsid w:val="00B20DC7"/>
    <w:rsid w:val="00B217BF"/>
    <w:rsid w:val="00B22D7A"/>
    <w:rsid w:val="00B24F72"/>
    <w:rsid w:val="00B303BA"/>
    <w:rsid w:val="00B310D6"/>
    <w:rsid w:val="00B351C0"/>
    <w:rsid w:val="00B35FBC"/>
    <w:rsid w:val="00B368EB"/>
    <w:rsid w:val="00B374ED"/>
    <w:rsid w:val="00B41783"/>
    <w:rsid w:val="00B41DE9"/>
    <w:rsid w:val="00B42A36"/>
    <w:rsid w:val="00B4420D"/>
    <w:rsid w:val="00B4442A"/>
    <w:rsid w:val="00B44923"/>
    <w:rsid w:val="00B44938"/>
    <w:rsid w:val="00B44E8D"/>
    <w:rsid w:val="00B451F8"/>
    <w:rsid w:val="00B4640E"/>
    <w:rsid w:val="00B46A10"/>
    <w:rsid w:val="00B47F88"/>
    <w:rsid w:val="00B508CA"/>
    <w:rsid w:val="00B50C90"/>
    <w:rsid w:val="00B51390"/>
    <w:rsid w:val="00B51692"/>
    <w:rsid w:val="00B517F2"/>
    <w:rsid w:val="00B52135"/>
    <w:rsid w:val="00B52AE5"/>
    <w:rsid w:val="00B53384"/>
    <w:rsid w:val="00B536A0"/>
    <w:rsid w:val="00B55F71"/>
    <w:rsid w:val="00B5716F"/>
    <w:rsid w:val="00B578CD"/>
    <w:rsid w:val="00B57A3C"/>
    <w:rsid w:val="00B600D3"/>
    <w:rsid w:val="00B617B6"/>
    <w:rsid w:val="00B61D69"/>
    <w:rsid w:val="00B623C2"/>
    <w:rsid w:val="00B63F30"/>
    <w:rsid w:val="00B64A7E"/>
    <w:rsid w:val="00B65E07"/>
    <w:rsid w:val="00B67ED3"/>
    <w:rsid w:val="00B709EC"/>
    <w:rsid w:val="00B717B4"/>
    <w:rsid w:val="00B7181B"/>
    <w:rsid w:val="00B7186F"/>
    <w:rsid w:val="00B736C5"/>
    <w:rsid w:val="00B7617C"/>
    <w:rsid w:val="00B76240"/>
    <w:rsid w:val="00B7754D"/>
    <w:rsid w:val="00B77FC7"/>
    <w:rsid w:val="00B814D8"/>
    <w:rsid w:val="00B83120"/>
    <w:rsid w:val="00B83477"/>
    <w:rsid w:val="00B84695"/>
    <w:rsid w:val="00B85545"/>
    <w:rsid w:val="00B85A16"/>
    <w:rsid w:val="00B87522"/>
    <w:rsid w:val="00B916AE"/>
    <w:rsid w:val="00B91D6E"/>
    <w:rsid w:val="00B934F2"/>
    <w:rsid w:val="00B93F65"/>
    <w:rsid w:val="00B94181"/>
    <w:rsid w:val="00B9535B"/>
    <w:rsid w:val="00B95BE7"/>
    <w:rsid w:val="00B95D13"/>
    <w:rsid w:val="00B9667B"/>
    <w:rsid w:val="00B9694D"/>
    <w:rsid w:val="00B97B88"/>
    <w:rsid w:val="00BA0A78"/>
    <w:rsid w:val="00BA13CB"/>
    <w:rsid w:val="00BA181A"/>
    <w:rsid w:val="00BA19E7"/>
    <w:rsid w:val="00BA21A0"/>
    <w:rsid w:val="00BA2DC4"/>
    <w:rsid w:val="00BA3128"/>
    <w:rsid w:val="00BA39BF"/>
    <w:rsid w:val="00BB21C4"/>
    <w:rsid w:val="00BB264E"/>
    <w:rsid w:val="00BB273C"/>
    <w:rsid w:val="00BB2AC5"/>
    <w:rsid w:val="00BB30A6"/>
    <w:rsid w:val="00BB4B74"/>
    <w:rsid w:val="00BB4D92"/>
    <w:rsid w:val="00BB729A"/>
    <w:rsid w:val="00BB7C01"/>
    <w:rsid w:val="00BC0B47"/>
    <w:rsid w:val="00BC302B"/>
    <w:rsid w:val="00BC5A66"/>
    <w:rsid w:val="00BC7F60"/>
    <w:rsid w:val="00BD0639"/>
    <w:rsid w:val="00BD1D41"/>
    <w:rsid w:val="00BD2CE3"/>
    <w:rsid w:val="00BD3464"/>
    <w:rsid w:val="00BD6A8D"/>
    <w:rsid w:val="00BD7289"/>
    <w:rsid w:val="00BD7D09"/>
    <w:rsid w:val="00BD7D9D"/>
    <w:rsid w:val="00BE18B7"/>
    <w:rsid w:val="00BE1ED2"/>
    <w:rsid w:val="00BE351B"/>
    <w:rsid w:val="00BE488E"/>
    <w:rsid w:val="00BF040A"/>
    <w:rsid w:val="00BF06F6"/>
    <w:rsid w:val="00BF1456"/>
    <w:rsid w:val="00BF23EE"/>
    <w:rsid w:val="00BF2B68"/>
    <w:rsid w:val="00BF3EEC"/>
    <w:rsid w:val="00BF46DD"/>
    <w:rsid w:val="00BF5B52"/>
    <w:rsid w:val="00BF66AF"/>
    <w:rsid w:val="00C034CA"/>
    <w:rsid w:val="00C0591A"/>
    <w:rsid w:val="00C078B1"/>
    <w:rsid w:val="00C103ED"/>
    <w:rsid w:val="00C11272"/>
    <w:rsid w:val="00C11DAB"/>
    <w:rsid w:val="00C123B0"/>
    <w:rsid w:val="00C13CA5"/>
    <w:rsid w:val="00C1531E"/>
    <w:rsid w:val="00C169ED"/>
    <w:rsid w:val="00C20659"/>
    <w:rsid w:val="00C20778"/>
    <w:rsid w:val="00C23F55"/>
    <w:rsid w:val="00C2425C"/>
    <w:rsid w:val="00C248B6"/>
    <w:rsid w:val="00C27622"/>
    <w:rsid w:val="00C27A13"/>
    <w:rsid w:val="00C32B47"/>
    <w:rsid w:val="00C34682"/>
    <w:rsid w:val="00C34C4B"/>
    <w:rsid w:val="00C35C2C"/>
    <w:rsid w:val="00C3636E"/>
    <w:rsid w:val="00C410AC"/>
    <w:rsid w:val="00C44329"/>
    <w:rsid w:val="00C44945"/>
    <w:rsid w:val="00C45224"/>
    <w:rsid w:val="00C4563E"/>
    <w:rsid w:val="00C46B84"/>
    <w:rsid w:val="00C50037"/>
    <w:rsid w:val="00C51FE6"/>
    <w:rsid w:val="00C52376"/>
    <w:rsid w:val="00C523FD"/>
    <w:rsid w:val="00C54241"/>
    <w:rsid w:val="00C5491A"/>
    <w:rsid w:val="00C618BF"/>
    <w:rsid w:val="00C62B1A"/>
    <w:rsid w:val="00C637AE"/>
    <w:rsid w:val="00C67395"/>
    <w:rsid w:val="00C70BAA"/>
    <w:rsid w:val="00C72CB2"/>
    <w:rsid w:val="00C742A1"/>
    <w:rsid w:val="00C74FDB"/>
    <w:rsid w:val="00C75C65"/>
    <w:rsid w:val="00C8015E"/>
    <w:rsid w:val="00C8053C"/>
    <w:rsid w:val="00C810AF"/>
    <w:rsid w:val="00C811F6"/>
    <w:rsid w:val="00C8150C"/>
    <w:rsid w:val="00C81F38"/>
    <w:rsid w:val="00C82DB1"/>
    <w:rsid w:val="00C83476"/>
    <w:rsid w:val="00C86E43"/>
    <w:rsid w:val="00C8739F"/>
    <w:rsid w:val="00C90E5A"/>
    <w:rsid w:val="00C928A2"/>
    <w:rsid w:val="00C93870"/>
    <w:rsid w:val="00C9737E"/>
    <w:rsid w:val="00C97672"/>
    <w:rsid w:val="00CA3029"/>
    <w:rsid w:val="00CA3880"/>
    <w:rsid w:val="00CA45EE"/>
    <w:rsid w:val="00CA4E87"/>
    <w:rsid w:val="00CA5233"/>
    <w:rsid w:val="00CA57F8"/>
    <w:rsid w:val="00CA6792"/>
    <w:rsid w:val="00CA6E79"/>
    <w:rsid w:val="00CB3546"/>
    <w:rsid w:val="00CB3B92"/>
    <w:rsid w:val="00CB5067"/>
    <w:rsid w:val="00CC028A"/>
    <w:rsid w:val="00CC0818"/>
    <w:rsid w:val="00CC1742"/>
    <w:rsid w:val="00CC1CCE"/>
    <w:rsid w:val="00CC2AC3"/>
    <w:rsid w:val="00CC361C"/>
    <w:rsid w:val="00CC425A"/>
    <w:rsid w:val="00CC4303"/>
    <w:rsid w:val="00CC7A88"/>
    <w:rsid w:val="00CD022F"/>
    <w:rsid w:val="00CD3BAD"/>
    <w:rsid w:val="00CD3D93"/>
    <w:rsid w:val="00CD4BC9"/>
    <w:rsid w:val="00CD4BE5"/>
    <w:rsid w:val="00CD72D0"/>
    <w:rsid w:val="00CE0E20"/>
    <w:rsid w:val="00CE39DB"/>
    <w:rsid w:val="00CE4701"/>
    <w:rsid w:val="00CE6A00"/>
    <w:rsid w:val="00CE7265"/>
    <w:rsid w:val="00CF008B"/>
    <w:rsid w:val="00CF0C21"/>
    <w:rsid w:val="00CF18DD"/>
    <w:rsid w:val="00CF2401"/>
    <w:rsid w:val="00CF2BD4"/>
    <w:rsid w:val="00CF2BD8"/>
    <w:rsid w:val="00CF2F85"/>
    <w:rsid w:val="00CF398C"/>
    <w:rsid w:val="00CF3A74"/>
    <w:rsid w:val="00CF3CF3"/>
    <w:rsid w:val="00CF3E65"/>
    <w:rsid w:val="00CF6E30"/>
    <w:rsid w:val="00CF7B7B"/>
    <w:rsid w:val="00D00CF3"/>
    <w:rsid w:val="00D0105F"/>
    <w:rsid w:val="00D014CB"/>
    <w:rsid w:val="00D0348A"/>
    <w:rsid w:val="00D03721"/>
    <w:rsid w:val="00D05D78"/>
    <w:rsid w:val="00D060E3"/>
    <w:rsid w:val="00D0683B"/>
    <w:rsid w:val="00D06848"/>
    <w:rsid w:val="00D06D06"/>
    <w:rsid w:val="00D1485C"/>
    <w:rsid w:val="00D14BC7"/>
    <w:rsid w:val="00D14CA0"/>
    <w:rsid w:val="00D15DCE"/>
    <w:rsid w:val="00D161CF"/>
    <w:rsid w:val="00D16A86"/>
    <w:rsid w:val="00D16F9F"/>
    <w:rsid w:val="00D173A8"/>
    <w:rsid w:val="00D2014F"/>
    <w:rsid w:val="00D20FCB"/>
    <w:rsid w:val="00D2135A"/>
    <w:rsid w:val="00D21D3B"/>
    <w:rsid w:val="00D237CC"/>
    <w:rsid w:val="00D23F4D"/>
    <w:rsid w:val="00D2684B"/>
    <w:rsid w:val="00D26AB0"/>
    <w:rsid w:val="00D30CA9"/>
    <w:rsid w:val="00D31CE6"/>
    <w:rsid w:val="00D34877"/>
    <w:rsid w:val="00D34F5B"/>
    <w:rsid w:val="00D37125"/>
    <w:rsid w:val="00D37662"/>
    <w:rsid w:val="00D377AD"/>
    <w:rsid w:val="00D37B3A"/>
    <w:rsid w:val="00D37FD6"/>
    <w:rsid w:val="00D40653"/>
    <w:rsid w:val="00D40D63"/>
    <w:rsid w:val="00D41535"/>
    <w:rsid w:val="00D41902"/>
    <w:rsid w:val="00D4254C"/>
    <w:rsid w:val="00D46D38"/>
    <w:rsid w:val="00D46FDE"/>
    <w:rsid w:val="00D47596"/>
    <w:rsid w:val="00D51AFD"/>
    <w:rsid w:val="00D5284F"/>
    <w:rsid w:val="00D52A23"/>
    <w:rsid w:val="00D52FAA"/>
    <w:rsid w:val="00D53CCF"/>
    <w:rsid w:val="00D54FF4"/>
    <w:rsid w:val="00D56CE1"/>
    <w:rsid w:val="00D601E3"/>
    <w:rsid w:val="00D64BF5"/>
    <w:rsid w:val="00D67762"/>
    <w:rsid w:val="00D70337"/>
    <w:rsid w:val="00D71FC6"/>
    <w:rsid w:val="00D73E8F"/>
    <w:rsid w:val="00D74D68"/>
    <w:rsid w:val="00D75013"/>
    <w:rsid w:val="00D758F1"/>
    <w:rsid w:val="00D7769C"/>
    <w:rsid w:val="00D80DD1"/>
    <w:rsid w:val="00D8536F"/>
    <w:rsid w:val="00D85513"/>
    <w:rsid w:val="00D86013"/>
    <w:rsid w:val="00D913B6"/>
    <w:rsid w:val="00D92968"/>
    <w:rsid w:val="00D96A7D"/>
    <w:rsid w:val="00DA3254"/>
    <w:rsid w:val="00DA3A3D"/>
    <w:rsid w:val="00DA537A"/>
    <w:rsid w:val="00DA5A91"/>
    <w:rsid w:val="00DA734A"/>
    <w:rsid w:val="00DA7692"/>
    <w:rsid w:val="00DB04FD"/>
    <w:rsid w:val="00DB058B"/>
    <w:rsid w:val="00DB2998"/>
    <w:rsid w:val="00DB2DD0"/>
    <w:rsid w:val="00DB3073"/>
    <w:rsid w:val="00DB36A6"/>
    <w:rsid w:val="00DB45EA"/>
    <w:rsid w:val="00DC0232"/>
    <w:rsid w:val="00DC098E"/>
    <w:rsid w:val="00DC3572"/>
    <w:rsid w:val="00DC3791"/>
    <w:rsid w:val="00DC3A33"/>
    <w:rsid w:val="00DC3DED"/>
    <w:rsid w:val="00DC4089"/>
    <w:rsid w:val="00DC51D0"/>
    <w:rsid w:val="00DC6940"/>
    <w:rsid w:val="00DD07BD"/>
    <w:rsid w:val="00DD1E78"/>
    <w:rsid w:val="00DD2FC2"/>
    <w:rsid w:val="00DD565A"/>
    <w:rsid w:val="00DD7038"/>
    <w:rsid w:val="00DD7689"/>
    <w:rsid w:val="00DE09D6"/>
    <w:rsid w:val="00DE4582"/>
    <w:rsid w:val="00DE5369"/>
    <w:rsid w:val="00DE60C9"/>
    <w:rsid w:val="00DE7C84"/>
    <w:rsid w:val="00DF0507"/>
    <w:rsid w:val="00DF073E"/>
    <w:rsid w:val="00DF0A6E"/>
    <w:rsid w:val="00DF0BDD"/>
    <w:rsid w:val="00DF27A5"/>
    <w:rsid w:val="00DF6449"/>
    <w:rsid w:val="00DF6D77"/>
    <w:rsid w:val="00E001F0"/>
    <w:rsid w:val="00E00805"/>
    <w:rsid w:val="00E00FF2"/>
    <w:rsid w:val="00E01601"/>
    <w:rsid w:val="00E02650"/>
    <w:rsid w:val="00E02C77"/>
    <w:rsid w:val="00E02FA1"/>
    <w:rsid w:val="00E054D9"/>
    <w:rsid w:val="00E06638"/>
    <w:rsid w:val="00E071C7"/>
    <w:rsid w:val="00E11481"/>
    <w:rsid w:val="00E12719"/>
    <w:rsid w:val="00E165C4"/>
    <w:rsid w:val="00E209D3"/>
    <w:rsid w:val="00E2181E"/>
    <w:rsid w:val="00E2326B"/>
    <w:rsid w:val="00E271FA"/>
    <w:rsid w:val="00E32184"/>
    <w:rsid w:val="00E502EE"/>
    <w:rsid w:val="00E53BCB"/>
    <w:rsid w:val="00E551CF"/>
    <w:rsid w:val="00E56695"/>
    <w:rsid w:val="00E60D47"/>
    <w:rsid w:val="00E60DD3"/>
    <w:rsid w:val="00E61B9A"/>
    <w:rsid w:val="00E62678"/>
    <w:rsid w:val="00E627CB"/>
    <w:rsid w:val="00E6354D"/>
    <w:rsid w:val="00E63922"/>
    <w:rsid w:val="00E64661"/>
    <w:rsid w:val="00E70BB4"/>
    <w:rsid w:val="00E715ED"/>
    <w:rsid w:val="00E71F0E"/>
    <w:rsid w:val="00E762DC"/>
    <w:rsid w:val="00E768DE"/>
    <w:rsid w:val="00E8028C"/>
    <w:rsid w:val="00E80FB2"/>
    <w:rsid w:val="00E822C5"/>
    <w:rsid w:val="00E9155A"/>
    <w:rsid w:val="00E917B7"/>
    <w:rsid w:val="00E9671A"/>
    <w:rsid w:val="00EA1CAC"/>
    <w:rsid w:val="00EA27DF"/>
    <w:rsid w:val="00EA40EA"/>
    <w:rsid w:val="00EA42AB"/>
    <w:rsid w:val="00EA43BA"/>
    <w:rsid w:val="00EA4B4C"/>
    <w:rsid w:val="00EA525D"/>
    <w:rsid w:val="00EA7246"/>
    <w:rsid w:val="00EB47B7"/>
    <w:rsid w:val="00EB598C"/>
    <w:rsid w:val="00EB6907"/>
    <w:rsid w:val="00EB6A87"/>
    <w:rsid w:val="00EB7E62"/>
    <w:rsid w:val="00EC13AD"/>
    <w:rsid w:val="00EC14A8"/>
    <w:rsid w:val="00EC2589"/>
    <w:rsid w:val="00EC2E6D"/>
    <w:rsid w:val="00EC32D3"/>
    <w:rsid w:val="00EC4F5A"/>
    <w:rsid w:val="00EC5E2B"/>
    <w:rsid w:val="00EC6154"/>
    <w:rsid w:val="00EC64D6"/>
    <w:rsid w:val="00EC71D4"/>
    <w:rsid w:val="00ED0707"/>
    <w:rsid w:val="00ED0A37"/>
    <w:rsid w:val="00ED7CE2"/>
    <w:rsid w:val="00EE11D6"/>
    <w:rsid w:val="00EE1216"/>
    <w:rsid w:val="00EE1710"/>
    <w:rsid w:val="00EE23AB"/>
    <w:rsid w:val="00EE380E"/>
    <w:rsid w:val="00EE7E77"/>
    <w:rsid w:val="00EF0A5B"/>
    <w:rsid w:val="00EF1A1C"/>
    <w:rsid w:val="00EF1B1C"/>
    <w:rsid w:val="00EF2B27"/>
    <w:rsid w:val="00EF3520"/>
    <w:rsid w:val="00EF3C63"/>
    <w:rsid w:val="00EF3CB6"/>
    <w:rsid w:val="00EF5974"/>
    <w:rsid w:val="00EF5E34"/>
    <w:rsid w:val="00EF75A9"/>
    <w:rsid w:val="00EF75C4"/>
    <w:rsid w:val="00F02C6F"/>
    <w:rsid w:val="00F0589F"/>
    <w:rsid w:val="00F06BA8"/>
    <w:rsid w:val="00F07B0E"/>
    <w:rsid w:val="00F112BB"/>
    <w:rsid w:val="00F1226D"/>
    <w:rsid w:val="00F1230D"/>
    <w:rsid w:val="00F13C02"/>
    <w:rsid w:val="00F1405F"/>
    <w:rsid w:val="00F1565B"/>
    <w:rsid w:val="00F21175"/>
    <w:rsid w:val="00F21B99"/>
    <w:rsid w:val="00F21F3B"/>
    <w:rsid w:val="00F232B9"/>
    <w:rsid w:val="00F232C1"/>
    <w:rsid w:val="00F23B48"/>
    <w:rsid w:val="00F2454D"/>
    <w:rsid w:val="00F25B4F"/>
    <w:rsid w:val="00F25BB4"/>
    <w:rsid w:val="00F2681F"/>
    <w:rsid w:val="00F27A25"/>
    <w:rsid w:val="00F31C4E"/>
    <w:rsid w:val="00F323B5"/>
    <w:rsid w:val="00F32749"/>
    <w:rsid w:val="00F32D80"/>
    <w:rsid w:val="00F33CB0"/>
    <w:rsid w:val="00F351AB"/>
    <w:rsid w:val="00F35643"/>
    <w:rsid w:val="00F37259"/>
    <w:rsid w:val="00F3738A"/>
    <w:rsid w:val="00F42483"/>
    <w:rsid w:val="00F4279E"/>
    <w:rsid w:val="00F43335"/>
    <w:rsid w:val="00F436E3"/>
    <w:rsid w:val="00F44063"/>
    <w:rsid w:val="00F44614"/>
    <w:rsid w:val="00F46DF1"/>
    <w:rsid w:val="00F53D81"/>
    <w:rsid w:val="00F56766"/>
    <w:rsid w:val="00F56988"/>
    <w:rsid w:val="00F56CDB"/>
    <w:rsid w:val="00F60F91"/>
    <w:rsid w:val="00F61EB8"/>
    <w:rsid w:val="00F6312A"/>
    <w:rsid w:val="00F638FB"/>
    <w:rsid w:val="00F673A5"/>
    <w:rsid w:val="00F70ED0"/>
    <w:rsid w:val="00F71B8C"/>
    <w:rsid w:val="00F735E7"/>
    <w:rsid w:val="00F76C90"/>
    <w:rsid w:val="00F77DB9"/>
    <w:rsid w:val="00F80DC9"/>
    <w:rsid w:val="00F8215F"/>
    <w:rsid w:val="00F8308D"/>
    <w:rsid w:val="00F90B88"/>
    <w:rsid w:val="00F912E2"/>
    <w:rsid w:val="00F91B0C"/>
    <w:rsid w:val="00F94D1F"/>
    <w:rsid w:val="00F95B23"/>
    <w:rsid w:val="00F95E37"/>
    <w:rsid w:val="00F97D76"/>
    <w:rsid w:val="00FA27EA"/>
    <w:rsid w:val="00FA5E23"/>
    <w:rsid w:val="00FA5F49"/>
    <w:rsid w:val="00FA6783"/>
    <w:rsid w:val="00FA6F98"/>
    <w:rsid w:val="00FA71AD"/>
    <w:rsid w:val="00FB1391"/>
    <w:rsid w:val="00FB160E"/>
    <w:rsid w:val="00FB283D"/>
    <w:rsid w:val="00FB39B3"/>
    <w:rsid w:val="00FB4F9A"/>
    <w:rsid w:val="00FB649D"/>
    <w:rsid w:val="00FC0748"/>
    <w:rsid w:val="00FC0928"/>
    <w:rsid w:val="00FC201E"/>
    <w:rsid w:val="00FC3F24"/>
    <w:rsid w:val="00FC416E"/>
    <w:rsid w:val="00FC65D1"/>
    <w:rsid w:val="00FD203F"/>
    <w:rsid w:val="00FD23E9"/>
    <w:rsid w:val="00FD3297"/>
    <w:rsid w:val="00FD3C1A"/>
    <w:rsid w:val="00FD409B"/>
    <w:rsid w:val="00FD60AD"/>
    <w:rsid w:val="00FD6E37"/>
    <w:rsid w:val="00FD7095"/>
    <w:rsid w:val="00FD7C58"/>
    <w:rsid w:val="00FE0945"/>
    <w:rsid w:val="00FE3F91"/>
    <w:rsid w:val="00FE408F"/>
    <w:rsid w:val="00FE52B2"/>
    <w:rsid w:val="00FE57F3"/>
    <w:rsid w:val="00FE7494"/>
    <w:rsid w:val="00FF09DD"/>
    <w:rsid w:val="00FF0A59"/>
    <w:rsid w:val="00FF0F83"/>
    <w:rsid w:val="00FF15CB"/>
    <w:rsid w:val="00FF270E"/>
    <w:rsid w:val="00FF2B3B"/>
    <w:rsid w:val="00FF31BA"/>
    <w:rsid w:val="00FF5F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Body Text Firs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4A72C2"/>
    <w:pPr>
      <w:pageBreakBefore/>
      <w:shd w:val="clear" w:color="auto" w:fill="E0E0E0"/>
      <w:spacing w:before="240" w:after="60"/>
      <w:ind w:left="-284"/>
      <w:jc w:val="left"/>
      <w:outlineLvl w:val="0"/>
    </w:pPr>
    <w:rPr>
      <w:rFonts w:cs="Arial"/>
      <w:b/>
      <w:bCs/>
      <w:kern w:val="32"/>
      <w:sz w:val="30"/>
      <w:szCs w:val="32"/>
      <w:lang w:val="en-GB"/>
    </w:rPr>
  </w:style>
  <w:style w:type="paragraph" w:styleId="Heading2">
    <w:name w:val="heading 2"/>
    <w:aliases w:val="h2,2"/>
    <w:basedOn w:val="Normal"/>
    <w:next w:val="Normal"/>
    <w:autoRedefine/>
    <w:qFormat/>
    <w:rsid w:val="007635DE"/>
    <w:pPr>
      <w:keepNext/>
      <w:spacing w:before="240" w:after="60"/>
      <w:outlineLvl w:val="1"/>
    </w:pPr>
    <w:rPr>
      <w:rFonts w:cs="Arial"/>
      <w:b/>
      <w:bCs/>
      <w:iCs/>
      <w:sz w:val="24"/>
      <w:szCs w:val="28"/>
      <w:lang w:val="fr-CA"/>
    </w:rPr>
  </w:style>
  <w:style w:type="paragraph" w:styleId="Heading3">
    <w:name w:val="heading 3"/>
    <w:aliases w:val="h3"/>
    <w:basedOn w:val="Normal"/>
    <w:next w:val="Normal"/>
    <w:autoRedefine/>
    <w:qFormat/>
    <w:rsid w:val="00B536A0"/>
    <w:pPr>
      <w:keepNext/>
      <w:tabs>
        <w:tab w:val="left" w:pos="880"/>
      </w:tabs>
      <w:suppressAutoHyphens/>
      <w:spacing w:before="60" w:after="240" w:line="230" w:lineRule="exact"/>
      <w:jc w:val="left"/>
      <w:outlineLvl w:val="2"/>
    </w:pPr>
    <w:rPr>
      <w:rFonts w:cs="Arial"/>
      <w:b/>
      <w:sz w:val="22"/>
      <w:szCs w:val="26"/>
      <w:lang w:val="fr-CA"/>
    </w:rPr>
  </w:style>
  <w:style w:type="paragraph" w:styleId="Heading4">
    <w:name w:val="heading 4"/>
    <w:basedOn w:val="Normal"/>
    <w:next w:val="Normal"/>
    <w:autoRedefine/>
    <w:qFormat/>
    <w:rsid w:val="00590BCE"/>
    <w:pPr>
      <w:keepNext/>
      <w:tabs>
        <w:tab w:val="left" w:pos="940"/>
        <w:tab w:val="num" w:pos="1080"/>
        <w:tab w:val="left" w:pos="1140"/>
        <w:tab w:val="left" w:pos="1360"/>
      </w:tabs>
      <w:suppressAutoHyphens/>
      <w:spacing w:before="60" w:after="240" w:line="230" w:lineRule="exact"/>
      <w:jc w:val="left"/>
      <w:outlineLvl w:val="3"/>
    </w:pPr>
    <w:rPr>
      <w:b/>
      <w:bCs/>
      <w:sz w:val="22"/>
      <w:szCs w:val="28"/>
      <w:lang w:val="fr-CA"/>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F37"/>
    <w:pPr>
      <w:spacing w:before="100" w:beforeAutospacing="1" w:after="100" w:afterAutospacing="1"/>
    </w:pPr>
  </w:style>
  <w:style w:type="paragraph" w:styleId="Header">
    <w:name w:val="header"/>
    <w:basedOn w:val="Normal"/>
    <w:rsid w:val="005C6F37"/>
    <w:pPr>
      <w:tabs>
        <w:tab w:val="center" w:pos="4536"/>
        <w:tab w:val="right" w:pos="9072"/>
      </w:tabs>
    </w:pPr>
  </w:style>
  <w:style w:type="paragraph" w:styleId="Footer">
    <w:name w:val="footer"/>
    <w:basedOn w:val="Normal"/>
    <w:rsid w:val="005C6F37"/>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6F3FED"/>
    <w:pPr>
      <w:shd w:val="clear" w:color="auto" w:fill="E6E6E6"/>
      <w:jc w:val="center"/>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paragraph" w:styleId="BodyTextIndent">
    <w:name w:val="Body Text Indent"/>
    <w:basedOn w:val="Normal"/>
    <w:link w:val="BodyTextIndentChar"/>
    <w:rsid w:val="00410286"/>
    <w:pPr>
      <w:spacing w:after="120"/>
      <w:ind w:left="360"/>
    </w:pPr>
  </w:style>
  <w:style w:type="character" w:customStyle="1" w:styleId="BodyTextIndentChar">
    <w:name w:val="Body Text Indent Char"/>
    <w:basedOn w:val="DefaultParagraphFont"/>
    <w:link w:val="BodyTextIndent"/>
    <w:rsid w:val="00410286"/>
    <w:rPr>
      <w:rFonts w:ascii="Verdana" w:hAnsi="Verdana"/>
      <w:lang w:val="fr-BE" w:eastAsia="de-DE"/>
    </w:rPr>
  </w:style>
  <w:style w:type="paragraph" w:styleId="BodyTextFirstIndent2">
    <w:name w:val="Body Text First Indent 2"/>
    <w:basedOn w:val="Normal"/>
    <w:link w:val="BodyTextFirstIndent2Char"/>
    <w:uiPriority w:val="99"/>
    <w:rsid w:val="00410286"/>
    <w:pPr>
      <w:spacing w:after="240" w:line="230" w:lineRule="atLeast"/>
      <w:ind w:firstLine="210"/>
    </w:pPr>
    <w:rPr>
      <w:rFonts w:ascii="Arial" w:eastAsia="MS Mincho" w:hAnsi="Arial" w:cs="Angsana New"/>
      <w:lang w:val="en-CA" w:eastAsia="ja-JP"/>
    </w:rPr>
  </w:style>
  <w:style w:type="character" w:customStyle="1" w:styleId="BodyTextFirstIndent2Char">
    <w:name w:val="Body Text First Indent 2 Char"/>
    <w:basedOn w:val="BodyTextIndentChar"/>
    <w:link w:val="BodyTextFirstIndent2"/>
    <w:uiPriority w:val="99"/>
    <w:rsid w:val="00410286"/>
    <w:rPr>
      <w:rFonts w:ascii="Arial" w:eastAsia="MS Mincho" w:hAnsi="Arial" w:cs="Angsana New"/>
      <w:lang w:val="en-CA" w:eastAsia="ja-JP"/>
    </w:rPr>
  </w:style>
  <w:style w:type="paragraph" w:customStyle="1" w:styleId="Tabletitle">
    <w:name w:val="Table title"/>
    <w:basedOn w:val="Normal"/>
    <w:next w:val="Normal"/>
    <w:link w:val="TabletitleChar"/>
    <w:rsid w:val="00410286"/>
    <w:pPr>
      <w:keepNext/>
      <w:suppressAutoHyphens/>
      <w:spacing w:before="120" w:after="120" w:line="230" w:lineRule="exact"/>
      <w:jc w:val="center"/>
    </w:pPr>
    <w:rPr>
      <w:rFonts w:ascii="Arial" w:eastAsia="MS Mincho" w:hAnsi="Arial" w:cs="Angsana New"/>
      <w:b/>
      <w:lang w:val="en-CA" w:eastAsia="ja-JP"/>
    </w:rPr>
  </w:style>
  <w:style w:type="character" w:customStyle="1" w:styleId="TabletitleChar">
    <w:name w:val="Table title Char"/>
    <w:basedOn w:val="DefaultParagraphFont"/>
    <w:link w:val="Tabletitle"/>
    <w:rsid w:val="00410286"/>
    <w:rPr>
      <w:rFonts w:ascii="Arial" w:eastAsia="MS Mincho" w:hAnsi="Arial" w:cs="Angsana New"/>
      <w:b/>
      <w:lang w:val="en-CA" w:eastAsia="ja-JP"/>
    </w:rPr>
  </w:style>
  <w:style w:type="paragraph" w:customStyle="1" w:styleId="doctext">
    <w:name w:val="doctext"/>
    <w:basedOn w:val="Normal"/>
    <w:rsid w:val="00F735E7"/>
    <w:pPr>
      <w:spacing w:before="100" w:beforeAutospacing="1" w:after="100" w:afterAutospacing="1"/>
      <w:jc w:val="left"/>
    </w:pPr>
    <w:rPr>
      <w:rFonts w:ascii="Times New Roman" w:hAnsi="Times New Roman"/>
      <w:sz w:val="24"/>
      <w:szCs w:val="24"/>
      <w:lang w:val="es-ES" w:eastAsia="es-ES"/>
    </w:rPr>
  </w:style>
  <w:style w:type="paragraph" w:customStyle="1" w:styleId="doclist">
    <w:name w:val="doclist"/>
    <w:basedOn w:val="Normal"/>
    <w:rsid w:val="00F735E7"/>
    <w:pPr>
      <w:spacing w:before="100" w:beforeAutospacing="1" w:after="100" w:afterAutospacing="1"/>
      <w:jc w:val="left"/>
    </w:pPr>
    <w:rPr>
      <w:rFonts w:ascii="Times New Roman" w:hAnsi="Times New Roman"/>
      <w:sz w:val="24"/>
      <w:szCs w:val="24"/>
      <w:lang w:val="es-ES" w:eastAsia="es-ES"/>
    </w:rPr>
  </w:style>
  <w:style w:type="character" w:customStyle="1" w:styleId="docemphasis">
    <w:name w:val="docemphasis"/>
    <w:basedOn w:val="DefaultParagraphFont"/>
    <w:rsid w:val="005B5E9E"/>
  </w:style>
  <w:style w:type="character" w:customStyle="1" w:styleId="term1">
    <w:name w:val="term1"/>
    <w:basedOn w:val="DefaultParagraphFont"/>
    <w:rsid w:val="007A6ABE"/>
    <w:rPr>
      <w:rFonts w:ascii="Verdana" w:hAnsi="Verdana" w:hint="default"/>
      <w:b/>
      <w:bCs/>
      <w:sz w:val="15"/>
      <w:szCs w:val="15"/>
    </w:rPr>
  </w:style>
  <w:style w:type="character" w:customStyle="1" w:styleId="definition1">
    <w:name w:val="definition1"/>
    <w:basedOn w:val="DefaultParagraphFont"/>
    <w:rsid w:val="007A6ABE"/>
    <w:rPr>
      <w:rFonts w:ascii="Verdana" w:hAnsi="Verdana" w:hint="default"/>
      <w:sz w:val="13"/>
      <w:szCs w:val="13"/>
    </w:rPr>
  </w:style>
  <w:style w:type="character" w:styleId="Emphasis">
    <w:name w:val="Emphasis"/>
    <w:basedOn w:val="DefaultParagraphFont"/>
    <w:qFormat/>
    <w:rsid w:val="008F427D"/>
    <w:rPr>
      <w:i/>
      <w:noProof w:val="0"/>
      <w:lang w:val="fr-FR"/>
    </w:rPr>
  </w:style>
  <w:style w:type="paragraph" w:customStyle="1" w:styleId="Figuretitle">
    <w:name w:val="Figure title"/>
    <w:basedOn w:val="Normal"/>
    <w:next w:val="Normal"/>
    <w:rsid w:val="008F427D"/>
    <w:pPr>
      <w:suppressAutoHyphens/>
      <w:spacing w:before="220" w:after="220" w:line="230" w:lineRule="atLeast"/>
      <w:jc w:val="center"/>
    </w:pPr>
    <w:rPr>
      <w:rFonts w:ascii="Arial" w:eastAsia="MS Mincho" w:hAnsi="Arial" w:cs="Angsana New"/>
      <w:b/>
      <w:lang w:val="en-CA" w:eastAsia="ja-JP"/>
    </w:rPr>
  </w:style>
  <w:style w:type="character" w:customStyle="1" w:styleId="source1">
    <w:name w:val="source1"/>
    <w:basedOn w:val="DefaultParagraphFont"/>
    <w:rsid w:val="00A95C05"/>
    <w:rPr>
      <w:rFonts w:ascii="Verdana" w:hAnsi="Verdana" w:hint="default"/>
      <w:i/>
      <w:iCs/>
      <w:sz w:val="13"/>
      <w:szCs w:val="13"/>
    </w:rPr>
  </w:style>
  <w:style w:type="paragraph" w:customStyle="1" w:styleId="LOF2">
    <w:name w:val="LOF2"/>
    <w:basedOn w:val="TOC2"/>
    <w:rsid w:val="008B17EF"/>
    <w:pPr>
      <w:widowControl w:val="0"/>
      <w:tabs>
        <w:tab w:val="left" w:pos="720"/>
        <w:tab w:val="left" w:pos="960"/>
      </w:tabs>
      <w:spacing w:before="60" w:after="0"/>
      <w:ind w:left="0"/>
      <w:jc w:val="left"/>
    </w:pPr>
    <w:rPr>
      <w:rFonts w:ascii="Times New Roman" w:hAnsi="Times New Roman"/>
      <w:b/>
      <w:i w:val="0"/>
      <w:noProof/>
      <w:sz w:val="24"/>
      <w:lang w:val="en-US" w:eastAsia="fr-CA"/>
    </w:rPr>
  </w:style>
  <w:style w:type="paragraph" w:customStyle="1" w:styleId="AuditBoxText">
    <w:name w:val="AuditBoxText"/>
    <w:basedOn w:val="Normal"/>
    <w:rsid w:val="008B17EF"/>
    <w:pPr>
      <w:tabs>
        <w:tab w:val="left" w:pos="720"/>
        <w:tab w:val="left" w:pos="990"/>
        <w:tab w:val="left" w:pos="2160"/>
        <w:tab w:val="left" w:pos="9360"/>
      </w:tabs>
      <w:spacing w:before="120" w:after="0"/>
      <w:ind w:left="446" w:hanging="446"/>
      <w:jc w:val="left"/>
    </w:pPr>
    <w:rPr>
      <w:rFonts w:ascii="Times" w:hAnsi="Times"/>
      <w:sz w:val="24"/>
      <w:lang w:val="en-US" w:eastAsia="fr-CA"/>
    </w:rPr>
  </w:style>
  <w:style w:type="character" w:customStyle="1" w:styleId="apple-style-span">
    <w:name w:val="apple-style-span"/>
    <w:basedOn w:val="DefaultParagraphFont"/>
    <w:rsid w:val="00CC361C"/>
  </w:style>
  <w:style w:type="character" w:customStyle="1" w:styleId="FootnoteTextChar">
    <w:name w:val="Footnote Text Char"/>
    <w:basedOn w:val="DefaultParagraphFont"/>
    <w:link w:val="FootnoteText"/>
    <w:uiPriority w:val="99"/>
    <w:semiHidden/>
    <w:rsid w:val="00B934F2"/>
    <w:rPr>
      <w:rFonts w:ascii="Verdana" w:hAnsi="Verdana"/>
      <w:sz w:val="16"/>
      <w:lang w:val="fr-BE" w:eastAsia="de-DE"/>
    </w:rPr>
  </w:style>
  <w:style w:type="paragraph" w:styleId="ListParagraph">
    <w:name w:val="List Paragraph"/>
    <w:basedOn w:val="Normal"/>
    <w:uiPriority w:val="34"/>
    <w:qFormat/>
    <w:rsid w:val="00B934F2"/>
    <w:pPr>
      <w:spacing w:after="200" w:line="276" w:lineRule="auto"/>
      <w:ind w:left="720"/>
      <w:contextualSpacing/>
      <w:jc w:val="left"/>
    </w:pPr>
    <w:rPr>
      <w:rFonts w:ascii="Calibri" w:eastAsia="Calibri" w:hAnsi="Calibri"/>
      <w:sz w:val="22"/>
      <w:szCs w:val="22"/>
      <w:lang w:val="fr-CA" w:eastAsia="en-US"/>
    </w:rPr>
  </w:style>
  <w:style w:type="paragraph" w:customStyle="1" w:styleId="NormalIzquierda">
    <w:name w:val="Normal + Izquierda"/>
    <w:basedOn w:val="Normal"/>
    <w:rsid w:val="003D6501"/>
    <w:pPr>
      <w:widowControl w:val="0"/>
      <w:tabs>
        <w:tab w:val="left" w:pos="425"/>
        <w:tab w:val="left" w:pos="709"/>
        <w:tab w:val="left" w:pos="1418"/>
        <w:tab w:val="left" w:pos="1701"/>
      </w:tabs>
    </w:pPr>
    <w:rPr>
      <w:rFonts w:cs="Arial"/>
      <w:bCs/>
      <w:lang w:val="en-US"/>
    </w:rPr>
  </w:style>
  <w:style w:type="character" w:customStyle="1" w:styleId="mediumtext">
    <w:name w:val="medium_text"/>
    <w:basedOn w:val="DefaultParagraphFont"/>
    <w:rsid w:val="00530892"/>
  </w:style>
  <w:style w:type="character" w:customStyle="1" w:styleId="longtext">
    <w:name w:val="long_text"/>
    <w:basedOn w:val="DefaultParagraphFont"/>
    <w:rsid w:val="00530892"/>
  </w:style>
  <w:style w:type="paragraph" w:customStyle="1" w:styleId="yiv335325767msonormal">
    <w:name w:val="yiv335325767msonormal"/>
    <w:basedOn w:val="Normal"/>
    <w:rsid w:val="0047367A"/>
    <w:pPr>
      <w:spacing w:before="100" w:beforeAutospacing="1" w:after="100" w:afterAutospacing="1"/>
      <w:jc w:val="left"/>
    </w:pPr>
    <w:rPr>
      <w:rFonts w:ascii="Times New Roman" w:hAnsi="Times New Roman"/>
      <w:sz w:val="24"/>
      <w:szCs w:val="24"/>
      <w:lang w:val="fr-CA" w:eastAsia="fr-CA"/>
    </w:rPr>
  </w:style>
  <w:style w:type="character" w:customStyle="1" w:styleId="apple-converted-space">
    <w:name w:val="apple-converted-space"/>
    <w:basedOn w:val="DefaultParagraphFont"/>
    <w:rsid w:val="0047367A"/>
  </w:style>
  <w:style w:type="character" w:customStyle="1" w:styleId="hps">
    <w:name w:val="hps"/>
    <w:basedOn w:val="DefaultParagraphFont"/>
    <w:rsid w:val="001E774E"/>
  </w:style>
  <w:style w:type="character" w:customStyle="1" w:styleId="tw4winMark">
    <w:name w:val="tw4winMark"/>
    <w:rsid w:val="00B536A0"/>
    <w:rPr>
      <w:rFonts w:ascii="Courier New" w:hAnsi="Courier New" w:cs="Courier New"/>
      <w:vanish/>
      <w:color w:val="800080"/>
      <w:vertAlign w:val="subscript"/>
    </w:rPr>
  </w:style>
  <w:style w:type="character" w:customStyle="1" w:styleId="shorttext">
    <w:name w:val="short_text"/>
    <w:basedOn w:val="DefaultParagraphFont"/>
    <w:rsid w:val="008035BC"/>
  </w:style>
</w:styles>
</file>

<file path=word/webSettings.xml><?xml version="1.0" encoding="utf-8"?>
<w:webSettings xmlns:r="http://schemas.openxmlformats.org/officeDocument/2006/relationships" xmlns:w="http://schemas.openxmlformats.org/wordprocessingml/2006/main">
  <w:divs>
    <w:div w:id="773937245">
      <w:bodyDiv w:val="1"/>
      <w:marLeft w:val="0"/>
      <w:marRight w:val="0"/>
      <w:marTop w:val="0"/>
      <w:marBottom w:val="0"/>
      <w:divBdr>
        <w:top w:val="none" w:sz="0" w:space="0" w:color="auto"/>
        <w:left w:val="none" w:sz="0" w:space="0" w:color="auto"/>
        <w:bottom w:val="none" w:sz="0" w:space="0" w:color="auto"/>
        <w:right w:val="none" w:sz="0" w:space="0" w:color="auto"/>
      </w:divBdr>
    </w:div>
    <w:div w:id="822087232">
      <w:bodyDiv w:val="1"/>
      <w:marLeft w:val="0"/>
      <w:marRight w:val="0"/>
      <w:marTop w:val="0"/>
      <w:marBottom w:val="0"/>
      <w:divBdr>
        <w:top w:val="none" w:sz="0" w:space="0" w:color="auto"/>
        <w:left w:val="none" w:sz="0" w:space="0" w:color="auto"/>
        <w:bottom w:val="none" w:sz="0" w:space="0" w:color="auto"/>
        <w:right w:val="none" w:sz="0" w:space="0" w:color="auto"/>
      </w:divBdr>
    </w:div>
    <w:div w:id="1128158559">
      <w:bodyDiv w:val="1"/>
      <w:marLeft w:val="0"/>
      <w:marRight w:val="0"/>
      <w:marTop w:val="0"/>
      <w:marBottom w:val="0"/>
      <w:divBdr>
        <w:top w:val="none" w:sz="0" w:space="0" w:color="auto"/>
        <w:left w:val="none" w:sz="0" w:space="0" w:color="auto"/>
        <w:bottom w:val="none" w:sz="0" w:space="0" w:color="auto"/>
        <w:right w:val="none" w:sz="0" w:space="0" w:color="auto"/>
      </w:divBdr>
      <w:divsChild>
        <w:div w:id="1817142484">
          <w:marLeft w:val="0"/>
          <w:marRight w:val="0"/>
          <w:marTop w:val="0"/>
          <w:marBottom w:val="0"/>
          <w:divBdr>
            <w:top w:val="none" w:sz="0" w:space="0" w:color="auto"/>
            <w:left w:val="none" w:sz="0" w:space="0" w:color="auto"/>
            <w:bottom w:val="none" w:sz="0" w:space="0" w:color="auto"/>
            <w:right w:val="none" w:sz="0" w:space="0" w:color="auto"/>
          </w:divBdr>
          <w:divsChild>
            <w:div w:id="585843336">
              <w:marLeft w:val="0"/>
              <w:marRight w:val="0"/>
              <w:marTop w:val="0"/>
              <w:marBottom w:val="0"/>
              <w:divBdr>
                <w:top w:val="none" w:sz="0" w:space="0" w:color="auto"/>
                <w:left w:val="none" w:sz="0" w:space="0" w:color="auto"/>
                <w:bottom w:val="none" w:sz="0" w:space="0" w:color="auto"/>
                <w:right w:val="none" w:sz="0" w:space="0" w:color="auto"/>
              </w:divBdr>
              <w:divsChild>
                <w:div w:id="1521429478">
                  <w:marLeft w:val="0"/>
                  <w:marRight w:val="0"/>
                  <w:marTop w:val="0"/>
                  <w:marBottom w:val="0"/>
                  <w:divBdr>
                    <w:top w:val="none" w:sz="0" w:space="0" w:color="auto"/>
                    <w:left w:val="none" w:sz="0" w:space="0" w:color="auto"/>
                    <w:bottom w:val="none" w:sz="0" w:space="0" w:color="auto"/>
                    <w:right w:val="none" w:sz="0" w:space="0" w:color="auto"/>
                  </w:divBdr>
                  <w:divsChild>
                    <w:div w:id="1724331458">
                      <w:marLeft w:val="0"/>
                      <w:marRight w:val="0"/>
                      <w:marTop w:val="0"/>
                      <w:marBottom w:val="0"/>
                      <w:divBdr>
                        <w:top w:val="none" w:sz="0" w:space="0" w:color="auto"/>
                        <w:left w:val="none" w:sz="0" w:space="0" w:color="auto"/>
                        <w:bottom w:val="none" w:sz="0" w:space="0" w:color="auto"/>
                        <w:right w:val="none" w:sz="0" w:space="0" w:color="auto"/>
                      </w:divBdr>
                      <w:divsChild>
                        <w:div w:id="36205292">
                          <w:marLeft w:val="0"/>
                          <w:marRight w:val="0"/>
                          <w:marTop w:val="0"/>
                          <w:marBottom w:val="0"/>
                          <w:divBdr>
                            <w:top w:val="none" w:sz="0" w:space="0" w:color="auto"/>
                            <w:left w:val="none" w:sz="0" w:space="0" w:color="auto"/>
                            <w:bottom w:val="none" w:sz="0" w:space="0" w:color="auto"/>
                            <w:right w:val="none" w:sz="0" w:space="0" w:color="auto"/>
                          </w:divBdr>
                          <w:divsChild>
                            <w:div w:id="1216283932">
                              <w:marLeft w:val="0"/>
                              <w:marRight w:val="0"/>
                              <w:marTop w:val="0"/>
                              <w:marBottom w:val="0"/>
                              <w:divBdr>
                                <w:top w:val="none" w:sz="0" w:space="0" w:color="auto"/>
                                <w:left w:val="none" w:sz="0" w:space="0" w:color="auto"/>
                                <w:bottom w:val="none" w:sz="0" w:space="0" w:color="auto"/>
                                <w:right w:val="none" w:sz="0" w:space="0" w:color="auto"/>
                              </w:divBdr>
                              <w:divsChild>
                                <w:div w:id="736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595081">
      <w:bodyDiv w:val="1"/>
      <w:marLeft w:val="0"/>
      <w:marRight w:val="0"/>
      <w:marTop w:val="0"/>
      <w:marBottom w:val="0"/>
      <w:divBdr>
        <w:top w:val="none" w:sz="0" w:space="0" w:color="auto"/>
        <w:left w:val="none" w:sz="0" w:space="0" w:color="auto"/>
        <w:bottom w:val="none" w:sz="0" w:space="0" w:color="auto"/>
        <w:right w:val="none" w:sz="0" w:space="0" w:color="auto"/>
      </w:divBdr>
    </w:div>
    <w:div w:id="1401175832">
      <w:bodyDiv w:val="1"/>
      <w:marLeft w:val="0"/>
      <w:marRight w:val="0"/>
      <w:marTop w:val="0"/>
      <w:marBottom w:val="0"/>
      <w:divBdr>
        <w:top w:val="none" w:sz="0" w:space="0" w:color="auto"/>
        <w:left w:val="none" w:sz="0" w:space="0" w:color="auto"/>
        <w:bottom w:val="none" w:sz="0" w:space="0" w:color="auto"/>
        <w:right w:val="none" w:sz="0" w:space="0" w:color="auto"/>
      </w:divBdr>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70579688">
      <w:bodyDiv w:val="1"/>
      <w:marLeft w:val="0"/>
      <w:marRight w:val="0"/>
      <w:marTop w:val="0"/>
      <w:marBottom w:val="0"/>
      <w:divBdr>
        <w:top w:val="none" w:sz="0" w:space="0" w:color="auto"/>
        <w:left w:val="none" w:sz="0" w:space="0" w:color="auto"/>
        <w:bottom w:val="none" w:sz="0" w:space="0" w:color="auto"/>
        <w:right w:val="none" w:sz="0" w:space="0" w:color="auto"/>
      </w:divBdr>
      <w:divsChild>
        <w:div w:id="882643515">
          <w:marLeft w:val="0"/>
          <w:marRight w:val="0"/>
          <w:marTop w:val="100"/>
          <w:marBottom w:val="100"/>
          <w:divBdr>
            <w:top w:val="none" w:sz="0" w:space="0" w:color="auto"/>
            <w:left w:val="none" w:sz="0" w:space="0" w:color="auto"/>
            <w:bottom w:val="none" w:sz="0" w:space="0" w:color="auto"/>
            <w:right w:val="none" w:sz="0" w:space="0" w:color="auto"/>
          </w:divBdr>
          <w:divsChild>
            <w:div w:id="2112313418">
              <w:marLeft w:val="0"/>
              <w:marRight w:val="0"/>
              <w:marTop w:val="0"/>
              <w:marBottom w:val="0"/>
              <w:divBdr>
                <w:top w:val="none" w:sz="0" w:space="0" w:color="auto"/>
                <w:left w:val="none" w:sz="0" w:space="0" w:color="auto"/>
                <w:bottom w:val="none" w:sz="0" w:space="0" w:color="auto"/>
                <w:right w:val="none" w:sz="0" w:space="0" w:color="auto"/>
              </w:divBdr>
              <w:divsChild>
                <w:div w:id="607002823">
                  <w:marLeft w:val="0"/>
                  <w:marRight w:val="0"/>
                  <w:marTop w:val="0"/>
                  <w:marBottom w:val="240"/>
                  <w:divBdr>
                    <w:top w:val="single" w:sz="6" w:space="0" w:color="8CB1BA"/>
                    <w:left w:val="single" w:sz="6" w:space="0" w:color="8CB1BA"/>
                    <w:bottom w:val="single" w:sz="6" w:space="0" w:color="8CB1BA"/>
                    <w:right w:val="single" w:sz="6" w:space="0" w:color="8CB1BA"/>
                  </w:divBdr>
                  <w:divsChild>
                    <w:div w:id="2049140878">
                      <w:marLeft w:val="0"/>
                      <w:marRight w:val="0"/>
                      <w:marTop w:val="0"/>
                      <w:marBottom w:val="0"/>
                      <w:divBdr>
                        <w:top w:val="none" w:sz="0" w:space="0" w:color="auto"/>
                        <w:left w:val="none" w:sz="0" w:space="0" w:color="auto"/>
                        <w:bottom w:val="none" w:sz="0" w:space="0" w:color="auto"/>
                        <w:right w:val="none" w:sz="0" w:space="0" w:color="auto"/>
                      </w:divBdr>
                      <w:divsChild>
                        <w:div w:id="2027634442">
                          <w:marLeft w:val="0"/>
                          <w:marRight w:val="0"/>
                          <w:marTop w:val="120"/>
                          <w:marBottom w:val="0"/>
                          <w:divBdr>
                            <w:top w:val="none" w:sz="0" w:space="0" w:color="auto"/>
                            <w:left w:val="none" w:sz="0" w:space="0" w:color="auto"/>
                            <w:bottom w:val="none" w:sz="0" w:space="0" w:color="auto"/>
                            <w:right w:val="none" w:sz="0" w:space="0" w:color="auto"/>
                          </w:divBdr>
                          <w:divsChild>
                            <w:div w:id="4769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o.org/ittf/PubliclyAvailableStandards/index.html" TargetMode="External"/><Relationship Id="rId13" Type="http://schemas.openxmlformats.org/officeDocument/2006/relationships/image" Target="media/image3.emf"/><Relationship Id="rId18" Type="http://schemas.openxmlformats.org/officeDocument/2006/relationships/hyperlink" Target="http://pascal.computer.org/sev_display/index.ac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tandards.iso.org/ittf/PubliclyAvailableStandards/index.html"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claude.y.laporte@etsmtl.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5BB6-6A12-4D6D-943A-4A12B7BE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99</TotalTime>
  <Pages>14</Pages>
  <Words>2155</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Software Requirements Analysis</vt:lpstr>
      <vt:lpstr>Deployment Package – Software Requirements Analysis</vt:lpstr>
    </vt:vector>
  </TitlesOfParts>
  <Company>CETIC</Company>
  <LinksUpToDate>false</LinksUpToDate>
  <CharactersWithSpaces>13983</CharactersWithSpaces>
  <SharedDoc>false</SharedDoc>
  <HLinks>
    <vt:vector size="306" baseType="variant">
      <vt:variant>
        <vt:i4>2621448</vt:i4>
      </vt:variant>
      <vt:variant>
        <vt:i4>261</vt:i4>
      </vt:variant>
      <vt:variant>
        <vt:i4>0</vt:i4>
      </vt:variant>
      <vt:variant>
        <vt:i4>5</vt:i4>
      </vt:variant>
      <vt:variant>
        <vt:lpwstr>mailto:claude.y.laporte@etsmtl.ca</vt:lpwstr>
      </vt:variant>
      <vt:variant>
        <vt:lpwstr/>
      </vt:variant>
      <vt:variant>
        <vt:i4>5111899</vt:i4>
      </vt:variant>
      <vt:variant>
        <vt:i4>258</vt:i4>
      </vt:variant>
      <vt:variant>
        <vt:i4>0</vt:i4>
      </vt:variant>
      <vt:variant>
        <vt:i4>5</vt:i4>
      </vt:variant>
      <vt:variant>
        <vt:lpwstr>http://searchcrm.techtarget.com/</vt:lpwstr>
      </vt:variant>
      <vt:variant>
        <vt:lpwstr/>
      </vt:variant>
      <vt:variant>
        <vt:i4>6553704</vt:i4>
      </vt:variant>
      <vt:variant>
        <vt:i4>255</vt:i4>
      </vt:variant>
      <vt:variant>
        <vt:i4>0</vt:i4>
      </vt:variant>
      <vt:variant>
        <vt:i4>5</vt:i4>
      </vt:variant>
      <vt:variant>
        <vt:lpwstr>http://shop.ieee.org/ieeestore/</vt:lpwstr>
      </vt:variant>
      <vt:variant>
        <vt:lpwstr/>
      </vt:variant>
      <vt:variant>
        <vt:i4>458818</vt:i4>
      </vt:variant>
      <vt:variant>
        <vt:i4>252</vt:i4>
      </vt:variant>
      <vt:variant>
        <vt:i4>0</vt:i4>
      </vt:variant>
      <vt:variant>
        <vt:i4>5</vt:i4>
      </vt:variant>
      <vt:variant>
        <vt:lpwstr>http://www.construx.com/Page.aspx?nid=208</vt:lpwstr>
      </vt:variant>
      <vt:variant>
        <vt:lpwstr/>
      </vt:variant>
      <vt:variant>
        <vt:i4>3145765</vt:i4>
      </vt:variant>
      <vt:variant>
        <vt:i4>246</vt:i4>
      </vt:variant>
      <vt:variant>
        <vt:i4>0</vt:i4>
      </vt:variant>
      <vt:variant>
        <vt:i4>5</vt:i4>
      </vt:variant>
      <vt:variant>
        <vt:lpwstr>http://www.pa.icar.cnr.it/cossentino/FIPAmeth/docs/SPEM.vss</vt:lpwstr>
      </vt:variant>
      <vt:variant>
        <vt:lpwstr/>
      </vt:variant>
      <vt:variant>
        <vt:i4>7405623</vt:i4>
      </vt:variant>
      <vt:variant>
        <vt:i4>243</vt:i4>
      </vt:variant>
      <vt:variant>
        <vt:i4>0</vt:i4>
      </vt:variant>
      <vt:variant>
        <vt:i4>5</vt:i4>
      </vt:variant>
      <vt:variant>
        <vt:lpwstr>http://www.opensourcetesting.org/functional.php</vt:lpwstr>
      </vt:variant>
      <vt:variant>
        <vt:lpwstr/>
      </vt:variant>
      <vt:variant>
        <vt:i4>2752630</vt:i4>
      </vt:variant>
      <vt:variant>
        <vt:i4>240</vt:i4>
      </vt:variant>
      <vt:variant>
        <vt:i4>0</vt:i4>
      </vt:variant>
      <vt:variant>
        <vt:i4>5</vt:i4>
      </vt:variant>
      <vt:variant>
        <vt:lpwstr>http://www.hcirn.com/tutor/docs/uitempl.php</vt:lpwstr>
      </vt:variant>
      <vt:variant>
        <vt:lpwstr/>
      </vt:variant>
      <vt:variant>
        <vt:i4>4784200</vt:i4>
      </vt:variant>
      <vt:variant>
        <vt:i4>237</vt:i4>
      </vt:variant>
      <vt:variant>
        <vt:i4>0</vt:i4>
      </vt:variant>
      <vt:variant>
        <vt:i4>5</vt:i4>
      </vt:variant>
      <vt:variant>
        <vt:lpwstr>http://www.construx.com/</vt:lpwstr>
      </vt:variant>
      <vt:variant>
        <vt:lpwstr/>
      </vt:variant>
      <vt:variant>
        <vt:i4>4784200</vt:i4>
      </vt:variant>
      <vt:variant>
        <vt:i4>234</vt:i4>
      </vt:variant>
      <vt:variant>
        <vt:i4>0</vt:i4>
      </vt:variant>
      <vt:variant>
        <vt:i4>5</vt:i4>
      </vt:variant>
      <vt:variant>
        <vt:lpwstr>http://www.construx.com/</vt:lpwstr>
      </vt:variant>
      <vt:variant>
        <vt:lpwstr/>
      </vt:variant>
      <vt:variant>
        <vt:i4>8192107</vt:i4>
      </vt:variant>
      <vt:variant>
        <vt:i4>231</vt:i4>
      </vt:variant>
      <vt:variant>
        <vt:i4>0</vt:i4>
      </vt:variant>
      <vt:variant>
        <vt:i4>5</vt:i4>
      </vt:variant>
      <vt:variant>
        <vt:lpwstr>http://www.ontko.com/java/java_coding_standards.html</vt:lpwstr>
      </vt:variant>
      <vt:variant>
        <vt:lpwstr/>
      </vt:variant>
      <vt:variant>
        <vt:i4>4784200</vt:i4>
      </vt:variant>
      <vt:variant>
        <vt:i4>228</vt:i4>
      </vt:variant>
      <vt:variant>
        <vt:i4>0</vt:i4>
      </vt:variant>
      <vt:variant>
        <vt:i4>5</vt:i4>
      </vt:variant>
      <vt:variant>
        <vt:lpwstr>http://www.construx.com/</vt:lpwstr>
      </vt:variant>
      <vt:variant>
        <vt:lpwstr/>
      </vt:variant>
      <vt:variant>
        <vt:i4>4784200</vt:i4>
      </vt:variant>
      <vt:variant>
        <vt:i4>225</vt:i4>
      </vt:variant>
      <vt:variant>
        <vt:i4>0</vt:i4>
      </vt:variant>
      <vt:variant>
        <vt:i4>5</vt:i4>
      </vt:variant>
      <vt:variant>
        <vt:lpwstr>http://www.construx.com/</vt:lpwstr>
      </vt:variant>
      <vt:variant>
        <vt:lpwstr/>
      </vt:variant>
      <vt:variant>
        <vt:i4>4784200</vt:i4>
      </vt:variant>
      <vt:variant>
        <vt:i4>222</vt:i4>
      </vt:variant>
      <vt:variant>
        <vt:i4>0</vt:i4>
      </vt:variant>
      <vt:variant>
        <vt:i4>5</vt:i4>
      </vt:variant>
      <vt:variant>
        <vt:lpwstr>http://www.construx.com/</vt:lpwstr>
      </vt:variant>
      <vt:variant>
        <vt:lpwstr/>
      </vt:variant>
      <vt:variant>
        <vt:i4>5701702</vt:i4>
      </vt:variant>
      <vt:variant>
        <vt:i4>219</vt:i4>
      </vt:variant>
      <vt:variant>
        <vt:i4>0</vt:i4>
      </vt:variant>
      <vt:variant>
        <vt:i4>5</vt:i4>
      </vt:variant>
      <vt:variant>
        <vt:lpwstr>http://www.bpmn.org/</vt:lpwstr>
      </vt:variant>
      <vt:variant>
        <vt:lpwstr/>
      </vt:variant>
      <vt:variant>
        <vt:i4>3801185</vt:i4>
      </vt:variant>
      <vt:variant>
        <vt:i4>216</vt:i4>
      </vt:variant>
      <vt:variant>
        <vt:i4>0</vt:i4>
      </vt:variant>
      <vt:variant>
        <vt:i4>5</vt:i4>
      </vt:variant>
      <vt:variant>
        <vt:lpwstr>http://www.uml.org/</vt:lpwstr>
      </vt:variant>
      <vt:variant>
        <vt:lpwstr/>
      </vt:variant>
      <vt:variant>
        <vt:i4>5111923</vt:i4>
      </vt:variant>
      <vt:variant>
        <vt:i4>213</vt:i4>
      </vt:variant>
      <vt:variant>
        <vt:i4>0</vt:i4>
      </vt:variant>
      <vt:variant>
        <vt:i4>5</vt:i4>
      </vt:variant>
      <vt:variant>
        <vt:lpwstr>http://searchexchange.techtarget.com/sDefinition/0,,sid43_gci833457,00.html</vt:lpwstr>
      </vt:variant>
      <vt:variant>
        <vt:lpwstr/>
      </vt:variant>
      <vt:variant>
        <vt:i4>1114174</vt:i4>
      </vt:variant>
      <vt:variant>
        <vt:i4>206</vt:i4>
      </vt:variant>
      <vt:variant>
        <vt:i4>0</vt:i4>
      </vt:variant>
      <vt:variant>
        <vt:i4>5</vt:i4>
      </vt:variant>
      <vt:variant>
        <vt:lpwstr/>
      </vt:variant>
      <vt:variant>
        <vt:lpwstr>_Toc266792358</vt:lpwstr>
      </vt:variant>
      <vt:variant>
        <vt:i4>1114174</vt:i4>
      </vt:variant>
      <vt:variant>
        <vt:i4>200</vt:i4>
      </vt:variant>
      <vt:variant>
        <vt:i4>0</vt:i4>
      </vt:variant>
      <vt:variant>
        <vt:i4>5</vt:i4>
      </vt:variant>
      <vt:variant>
        <vt:lpwstr/>
      </vt:variant>
      <vt:variant>
        <vt:lpwstr>_Toc266792357</vt:lpwstr>
      </vt:variant>
      <vt:variant>
        <vt:i4>1114174</vt:i4>
      </vt:variant>
      <vt:variant>
        <vt:i4>194</vt:i4>
      </vt:variant>
      <vt:variant>
        <vt:i4>0</vt:i4>
      </vt:variant>
      <vt:variant>
        <vt:i4>5</vt:i4>
      </vt:variant>
      <vt:variant>
        <vt:lpwstr/>
      </vt:variant>
      <vt:variant>
        <vt:lpwstr>_Toc266792356</vt:lpwstr>
      </vt:variant>
      <vt:variant>
        <vt:i4>1114174</vt:i4>
      </vt:variant>
      <vt:variant>
        <vt:i4>188</vt:i4>
      </vt:variant>
      <vt:variant>
        <vt:i4>0</vt:i4>
      </vt:variant>
      <vt:variant>
        <vt:i4>5</vt:i4>
      </vt:variant>
      <vt:variant>
        <vt:lpwstr/>
      </vt:variant>
      <vt:variant>
        <vt:lpwstr>_Toc266792355</vt:lpwstr>
      </vt:variant>
      <vt:variant>
        <vt:i4>1114174</vt:i4>
      </vt:variant>
      <vt:variant>
        <vt:i4>182</vt:i4>
      </vt:variant>
      <vt:variant>
        <vt:i4>0</vt:i4>
      </vt:variant>
      <vt:variant>
        <vt:i4>5</vt:i4>
      </vt:variant>
      <vt:variant>
        <vt:lpwstr/>
      </vt:variant>
      <vt:variant>
        <vt:lpwstr>_Toc266792354</vt:lpwstr>
      </vt:variant>
      <vt:variant>
        <vt:i4>1114174</vt:i4>
      </vt:variant>
      <vt:variant>
        <vt:i4>176</vt:i4>
      </vt:variant>
      <vt:variant>
        <vt:i4>0</vt:i4>
      </vt:variant>
      <vt:variant>
        <vt:i4>5</vt:i4>
      </vt:variant>
      <vt:variant>
        <vt:lpwstr/>
      </vt:variant>
      <vt:variant>
        <vt:lpwstr>_Toc266792353</vt:lpwstr>
      </vt:variant>
      <vt:variant>
        <vt:i4>1114174</vt:i4>
      </vt:variant>
      <vt:variant>
        <vt:i4>170</vt:i4>
      </vt:variant>
      <vt:variant>
        <vt:i4>0</vt:i4>
      </vt:variant>
      <vt:variant>
        <vt:i4>5</vt:i4>
      </vt:variant>
      <vt:variant>
        <vt:lpwstr/>
      </vt:variant>
      <vt:variant>
        <vt:lpwstr>_Toc266792352</vt:lpwstr>
      </vt:variant>
      <vt:variant>
        <vt:i4>1114174</vt:i4>
      </vt:variant>
      <vt:variant>
        <vt:i4>164</vt:i4>
      </vt:variant>
      <vt:variant>
        <vt:i4>0</vt:i4>
      </vt:variant>
      <vt:variant>
        <vt:i4>5</vt:i4>
      </vt:variant>
      <vt:variant>
        <vt:lpwstr/>
      </vt:variant>
      <vt:variant>
        <vt:lpwstr>_Toc266792351</vt:lpwstr>
      </vt:variant>
      <vt:variant>
        <vt:i4>1114174</vt:i4>
      </vt:variant>
      <vt:variant>
        <vt:i4>158</vt:i4>
      </vt:variant>
      <vt:variant>
        <vt:i4>0</vt:i4>
      </vt:variant>
      <vt:variant>
        <vt:i4>5</vt:i4>
      </vt:variant>
      <vt:variant>
        <vt:lpwstr/>
      </vt:variant>
      <vt:variant>
        <vt:lpwstr>_Toc266792350</vt:lpwstr>
      </vt:variant>
      <vt:variant>
        <vt:i4>1048638</vt:i4>
      </vt:variant>
      <vt:variant>
        <vt:i4>152</vt:i4>
      </vt:variant>
      <vt:variant>
        <vt:i4>0</vt:i4>
      </vt:variant>
      <vt:variant>
        <vt:i4>5</vt:i4>
      </vt:variant>
      <vt:variant>
        <vt:lpwstr/>
      </vt:variant>
      <vt:variant>
        <vt:lpwstr>_Toc266792349</vt:lpwstr>
      </vt:variant>
      <vt:variant>
        <vt:i4>1048638</vt:i4>
      </vt:variant>
      <vt:variant>
        <vt:i4>146</vt:i4>
      </vt:variant>
      <vt:variant>
        <vt:i4>0</vt:i4>
      </vt:variant>
      <vt:variant>
        <vt:i4>5</vt:i4>
      </vt:variant>
      <vt:variant>
        <vt:lpwstr/>
      </vt:variant>
      <vt:variant>
        <vt:lpwstr>_Toc266792348</vt:lpwstr>
      </vt:variant>
      <vt:variant>
        <vt:i4>1048638</vt:i4>
      </vt:variant>
      <vt:variant>
        <vt:i4>140</vt:i4>
      </vt:variant>
      <vt:variant>
        <vt:i4>0</vt:i4>
      </vt:variant>
      <vt:variant>
        <vt:i4>5</vt:i4>
      </vt:variant>
      <vt:variant>
        <vt:lpwstr/>
      </vt:variant>
      <vt:variant>
        <vt:lpwstr>_Toc266792347</vt:lpwstr>
      </vt:variant>
      <vt:variant>
        <vt:i4>1048638</vt:i4>
      </vt:variant>
      <vt:variant>
        <vt:i4>134</vt:i4>
      </vt:variant>
      <vt:variant>
        <vt:i4>0</vt:i4>
      </vt:variant>
      <vt:variant>
        <vt:i4>5</vt:i4>
      </vt:variant>
      <vt:variant>
        <vt:lpwstr/>
      </vt:variant>
      <vt:variant>
        <vt:lpwstr>_Toc266792346</vt:lpwstr>
      </vt:variant>
      <vt:variant>
        <vt:i4>1048638</vt:i4>
      </vt:variant>
      <vt:variant>
        <vt:i4>128</vt:i4>
      </vt:variant>
      <vt:variant>
        <vt:i4>0</vt:i4>
      </vt:variant>
      <vt:variant>
        <vt:i4>5</vt:i4>
      </vt:variant>
      <vt:variant>
        <vt:lpwstr/>
      </vt:variant>
      <vt:variant>
        <vt:lpwstr>_Toc266792345</vt:lpwstr>
      </vt:variant>
      <vt:variant>
        <vt:i4>1048638</vt:i4>
      </vt:variant>
      <vt:variant>
        <vt:i4>122</vt:i4>
      </vt:variant>
      <vt:variant>
        <vt:i4>0</vt:i4>
      </vt:variant>
      <vt:variant>
        <vt:i4>5</vt:i4>
      </vt:variant>
      <vt:variant>
        <vt:lpwstr/>
      </vt:variant>
      <vt:variant>
        <vt:lpwstr>_Toc266792344</vt:lpwstr>
      </vt:variant>
      <vt:variant>
        <vt:i4>1048638</vt:i4>
      </vt:variant>
      <vt:variant>
        <vt:i4>116</vt:i4>
      </vt:variant>
      <vt:variant>
        <vt:i4>0</vt:i4>
      </vt:variant>
      <vt:variant>
        <vt:i4>5</vt:i4>
      </vt:variant>
      <vt:variant>
        <vt:lpwstr/>
      </vt:variant>
      <vt:variant>
        <vt:lpwstr>_Toc266792343</vt:lpwstr>
      </vt:variant>
      <vt:variant>
        <vt:i4>1048638</vt:i4>
      </vt:variant>
      <vt:variant>
        <vt:i4>110</vt:i4>
      </vt:variant>
      <vt:variant>
        <vt:i4>0</vt:i4>
      </vt:variant>
      <vt:variant>
        <vt:i4>5</vt:i4>
      </vt:variant>
      <vt:variant>
        <vt:lpwstr/>
      </vt:variant>
      <vt:variant>
        <vt:lpwstr>_Toc266792342</vt:lpwstr>
      </vt:variant>
      <vt:variant>
        <vt:i4>1048638</vt:i4>
      </vt:variant>
      <vt:variant>
        <vt:i4>104</vt:i4>
      </vt:variant>
      <vt:variant>
        <vt:i4>0</vt:i4>
      </vt:variant>
      <vt:variant>
        <vt:i4>5</vt:i4>
      </vt:variant>
      <vt:variant>
        <vt:lpwstr/>
      </vt:variant>
      <vt:variant>
        <vt:lpwstr>_Toc266792341</vt:lpwstr>
      </vt:variant>
      <vt:variant>
        <vt:i4>1048638</vt:i4>
      </vt:variant>
      <vt:variant>
        <vt:i4>98</vt:i4>
      </vt:variant>
      <vt:variant>
        <vt:i4>0</vt:i4>
      </vt:variant>
      <vt:variant>
        <vt:i4>5</vt:i4>
      </vt:variant>
      <vt:variant>
        <vt:lpwstr/>
      </vt:variant>
      <vt:variant>
        <vt:lpwstr>_Toc266792340</vt:lpwstr>
      </vt:variant>
      <vt:variant>
        <vt:i4>1507390</vt:i4>
      </vt:variant>
      <vt:variant>
        <vt:i4>92</vt:i4>
      </vt:variant>
      <vt:variant>
        <vt:i4>0</vt:i4>
      </vt:variant>
      <vt:variant>
        <vt:i4>5</vt:i4>
      </vt:variant>
      <vt:variant>
        <vt:lpwstr/>
      </vt:variant>
      <vt:variant>
        <vt:lpwstr>_Toc266792339</vt:lpwstr>
      </vt:variant>
      <vt:variant>
        <vt:i4>1507390</vt:i4>
      </vt:variant>
      <vt:variant>
        <vt:i4>86</vt:i4>
      </vt:variant>
      <vt:variant>
        <vt:i4>0</vt:i4>
      </vt:variant>
      <vt:variant>
        <vt:i4>5</vt:i4>
      </vt:variant>
      <vt:variant>
        <vt:lpwstr/>
      </vt:variant>
      <vt:variant>
        <vt:lpwstr>_Toc266792338</vt:lpwstr>
      </vt:variant>
      <vt:variant>
        <vt:i4>1507390</vt:i4>
      </vt:variant>
      <vt:variant>
        <vt:i4>80</vt:i4>
      </vt:variant>
      <vt:variant>
        <vt:i4>0</vt:i4>
      </vt:variant>
      <vt:variant>
        <vt:i4>5</vt:i4>
      </vt:variant>
      <vt:variant>
        <vt:lpwstr/>
      </vt:variant>
      <vt:variant>
        <vt:lpwstr>_Toc266792337</vt:lpwstr>
      </vt:variant>
      <vt:variant>
        <vt:i4>1507390</vt:i4>
      </vt:variant>
      <vt:variant>
        <vt:i4>74</vt:i4>
      </vt:variant>
      <vt:variant>
        <vt:i4>0</vt:i4>
      </vt:variant>
      <vt:variant>
        <vt:i4>5</vt:i4>
      </vt:variant>
      <vt:variant>
        <vt:lpwstr/>
      </vt:variant>
      <vt:variant>
        <vt:lpwstr>_Toc266792336</vt:lpwstr>
      </vt:variant>
      <vt:variant>
        <vt:i4>1507390</vt:i4>
      </vt:variant>
      <vt:variant>
        <vt:i4>68</vt:i4>
      </vt:variant>
      <vt:variant>
        <vt:i4>0</vt:i4>
      </vt:variant>
      <vt:variant>
        <vt:i4>5</vt:i4>
      </vt:variant>
      <vt:variant>
        <vt:lpwstr/>
      </vt:variant>
      <vt:variant>
        <vt:lpwstr>_Toc266792335</vt:lpwstr>
      </vt:variant>
      <vt:variant>
        <vt:i4>1507390</vt:i4>
      </vt:variant>
      <vt:variant>
        <vt:i4>62</vt:i4>
      </vt:variant>
      <vt:variant>
        <vt:i4>0</vt:i4>
      </vt:variant>
      <vt:variant>
        <vt:i4>5</vt:i4>
      </vt:variant>
      <vt:variant>
        <vt:lpwstr/>
      </vt:variant>
      <vt:variant>
        <vt:lpwstr>_Toc266792334</vt:lpwstr>
      </vt:variant>
      <vt:variant>
        <vt:i4>1507390</vt:i4>
      </vt:variant>
      <vt:variant>
        <vt:i4>56</vt:i4>
      </vt:variant>
      <vt:variant>
        <vt:i4>0</vt:i4>
      </vt:variant>
      <vt:variant>
        <vt:i4>5</vt:i4>
      </vt:variant>
      <vt:variant>
        <vt:lpwstr/>
      </vt:variant>
      <vt:variant>
        <vt:lpwstr>_Toc266792333</vt:lpwstr>
      </vt:variant>
      <vt:variant>
        <vt:i4>1507390</vt:i4>
      </vt:variant>
      <vt:variant>
        <vt:i4>50</vt:i4>
      </vt:variant>
      <vt:variant>
        <vt:i4>0</vt:i4>
      </vt:variant>
      <vt:variant>
        <vt:i4>5</vt:i4>
      </vt:variant>
      <vt:variant>
        <vt:lpwstr/>
      </vt:variant>
      <vt:variant>
        <vt:lpwstr>_Toc266792332</vt:lpwstr>
      </vt:variant>
      <vt:variant>
        <vt:i4>1507390</vt:i4>
      </vt:variant>
      <vt:variant>
        <vt:i4>44</vt:i4>
      </vt:variant>
      <vt:variant>
        <vt:i4>0</vt:i4>
      </vt:variant>
      <vt:variant>
        <vt:i4>5</vt:i4>
      </vt:variant>
      <vt:variant>
        <vt:lpwstr/>
      </vt:variant>
      <vt:variant>
        <vt:lpwstr>_Toc266792331</vt:lpwstr>
      </vt:variant>
      <vt:variant>
        <vt:i4>1507390</vt:i4>
      </vt:variant>
      <vt:variant>
        <vt:i4>38</vt:i4>
      </vt:variant>
      <vt:variant>
        <vt:i4>0</vt:i4>
      </vt:variant>
      <vt:variant>
        <vt:i4>5</vt:i4>
      </vt:variant>
      <vt:variant>
        <vt:lpwstr/>
      </vt:variant>
      <vt:variant>
        <vt:lpwstr>_Toc266792330</vt:lpwstr>
      </vt:variant>
      <vt:variant>
        <vt:i4>1441854</vt:i4>
      </vt:variant>
      <vt:variant>
        <vt:i4>32</vt:i4>
      </vt:variant>
      <vt:variant>
        <vt:i4>0</vt:i4>
      </vt:variant>
      <vt:variant>
        <vt:i4>5</vt:i4>
      </vt:variant>
      <vt:variant>
        <vt:lpwstr/>
      </vt:variant>
      <vt:variant>
        <vt:lpwstr>_Toc266792329</vt:lpwstr>
      </vt:variant>
      <vt:variant>
        <vt:i4>1441854</vt:i4>
      </vt:variant>
      <vt:variant>
        <vt:i4>26</vt:i4>
      </vt:variant>
      <vt:variant>
        <vt:i4>0</vt:i4>
      </vt:variant>
      <vt:variant>
        <vt:i4>5</vt:i4>
      </vt:variant>
      <vt:variant>
        <vt:lpwstr/>
      </vt:variant>
      <vt:variant>
        <vt:lpwstr>_Toc266792328</vt:lpwstr>
      </vt:variant>
      <vt:variant>
        <vt:i4>1441854</vt:i4>
      </vt:variant>
      <vt:variant>
        <vt:i4>20</vt:i4>
      </vt:variant>
      <vt:variant>
        <vt:i4>0</vt:i4>
      </vt:variant>
      <vt:variant>
        <vt:i4>5</vt:i4>
      </vt:variant>
      <vt:variant>
        <vt:lpwstr/>
      </vt:variant>
      <vt:variant>
        <vt:lpwstr>_Toc266792327</vt:lpwstr>
      </vt:variant>
      <vt:variant>
        <vt:i4>1441854</vt:i4>
      </vt:variant>
      <vt:variant>
        <vt:i4>14</vt:i4>
      </vt:variant>
      <vt:variant>
        <vt:i4>0</vt:i4>
      </vt:variant>
      <vt:variant>
        <vt:i4>5</vt:i4>
      </vt:variant>
      <vt:variant>
        <vt:lpwstr/>
      </vt:variant>
      <vt:variant>
        <vt:lpwstr>_Toc266792326</vt:lpwstr>
      </vt:variant>
      <vt:variant>
        <vt:i4>1441854</vt:i4>
      </vt:variant>
      <vt:variant>
        <vt:i4>8</vt:i4>
      </vt:variant>
      <vt:variant>
        <vt:i4>0</vt:i4>
      </vt:variant>
      <vt:variant>
        <vt:i4>5</vt:i4>
      </vt:variant>
      <vt:variant>
        <vt:lpwstr/>
      </vt:variant>
      <vt:variant>
        <vt:lpwstr>_Toc266792325</vt:lpwstr>
      </vt:variant>
      <vt:variant>
        <vt:i4>1441854</vt:i4>
      </vt:variant>
      <vt:variant>
        <vt:i4>2</vt:i4>
      </vt:variant>
      <vt:variant>
        <vt:i4>0</vt:i4>
      </vt:variant>
      <vt:variant>
        <vt:i4>5</vt:i4>
      </vt:variant>
      <vt:variant>
        <vt:lpwstr/>
      </vt:variant>
      <vt:variant>
        <vt:lpwstr>_Toc266792324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Gloria Hernandez</dc:creator>
  <cp:lastModifiedBy>claporte</cp:lastModifiedBy>
  <cp:revision>31</cp:revision>
  <cp:lastPrinted>2011-02-21T07:31:00Z</cp:lastPrinted>
  <dcterms:created xsi:type="dcterms:W3CDTF">2012-10-23T14:59:00Z</dcterms:created>
  <dcterms:modified xsi:type="dcterms:W3CDTF">2012-11-22T15:28:00Z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